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59" w:rsidRPr="002E6A59" w:rsidRDefault="002E6A59" w:rsidP="001F4694">
      <w:pPr>
        <w:pStyle w:val="ListParagraph"/>
        <w:numPr>
          <w:ilvl w:val="2"/>
          <w:numId w:val="1"/>
        </w:numPr>
        <w:spacing w:before="98" w:line="360" w:lineRule="auto"/>
        <w:ind w:left="426" w:right="894" w:hanging="425"/>
        <w:rPr>
          <w:rFonts w:ascii="Times New Roman" w:hAnsi="Times New Roman" w:cs="Times New Roman"/>
          <w:sz w:val="24"/>
          <w:szCs w:val="24"/>
        </w:rPr>
      </w:pPr>
      <w:r w:rsidRPr="002E6A59">
        <w:rPr>
          <w:rFonts w:ascii="Times New Roman" w:hAnsi="Times New Roman" w:cs="Times New Roman"/>
          <w:w w:val="115"/>
          <w:sz w:val="24"/>
          <w:szCs w:val="24"/>
        </w:rPr>
        <w:t>Fase F (Usia Mental</w:t>
      </w:r>
      <w:r w:rsidRPr="002E6A59">
        <w:rPr>
          <w:rFonts w:ascii="Times New Roman" w:hAnsi="Times New Roman" w:cs="Times New Roman"/>
          <w:spacing w:val="-1"/>
          <w:w w:val="115"/>
          <w:sz w:val="24"/>
          <w:szCs w:val="24"/>
        </w:rPr>
        <w:t xml:space="preserve"> </w:t>
      </w:r>
      <w:r w:rsidRPr="002E6A59">
        <w:rPr>
          <w:rFonts w:ascii="Times New Roman" w:hAnsi="Times New Roman" w:cs="Times New Roman"/>
          <w:w w:val="115"/>
          <w:sz w:val="24"/>
          <w:szCs w:val="24"/>
        </w:rPr>
        <w:t xml:space="preserve">± 10 Tahun dan Umumnya Kelas XI dan Kelas </w:t>
      </w:r>
      <w:r w:rsidRPr="002E6A59">
        <w:rPr>
          <w:rFonts w:ascii="Times New Roman" w:hAnsi="Times New Roman" w:cs="Times New Roman"/>
          <w:spacing w:val="-4"/>
          <w:w w:val="115"/>
          <w:sz w:val="24"/>
          <w:szCs w:val="24"/>
        </w:rPr>
        <w:t>XII)</w:t>
      </w:r>
    </w:p>
    <w:p w:rsidR="002E6A59" w:rsidRPr="002E6A59" w:rsidRDefault="002E6A59" w:rsidP="001F4694">
      <w:pPr>
        <w:pStyle w:val="BodyText"/>
        <w:spacing w:before="1" w:after="10" w:line="360" w:lineRule="auto"/>
        <w:ind w:left="426" w:right="893"/>
        <w:rPr>
          <w:rFonts w:ascii="Times New Roman" w:hAnsi="Times New Roman" w:cs="Times New Roman"/>
        </w:rPr>
      </w:pPr>
      <w:r w:rsidRPr="002E6A59">
        <w:rPr>
          <w:rFonts w:ascii="Times New Roman" w:hAnsi="Times New Roman" w:cs="Times New Roman"/>
          <w:w w:val="115"/>
        </w:rPr>
        <w:t>Pada akhir Fase F, peserta didik dapat melakukan operasi hitung bilangan asli pembagian, menghitung operasi campuran bilangan asli (penjumlahan dan pengurangan), menghitung operasi campuran bilangan asli (perkalian dan penjumlahan), melakukan operasi</w:t>
      </w:r>
      <w:r w:rsidRPr="002E6A59">
        <w:rPr>
          <w:rFonts w:ascii="Times New Roman" w:hAnsi="Times New Roman" w:cs="Times New Roman"/>
          <w:spacing w:val="-7"/>
          <w:w w:val="115"/>
        </w:rPr>
        <w:t xml:space="preserve"> </w:t>
      </w:r>
      <w:r w:rsidRPr="002E6A59">
        <w:rPr>
          <w:rFonts w:ascii="Times New Roman" w:hAnsi="Times New Roman" w:cs="Times New Roman"/>
          <w:w w:val="115"/>
        </w:rPr>
        <w:t>hitung</w:t>
      </w:r>
      <w:r w:rsidRPr="002E6A59">
        <w:rPr>
          <w:rFonts w:ascii="Times New Roman" w:hAnsi="Times New Roman" w:cs="Times New Roman"/>
          <w:spacing w:val="-7"/>
          <w:w w:val="115"/>
        </w:rPr>
        <w:t xml:space="preserve"> </w:t>
      </w:r>
      <w:r w:rsidRPr="002E6A59">
        <w:rPr>
          <w:rFonts w:ascii="Times New Roman" w:hAnsi="Times New Roman" w:cs="Times New Roman"/>
          <w:w w:val="115"/>
        </w:rPr>
        <w:t>penjumlahan</w:t>
      </w:r>
      <w:r w:rsidRPr="002E6A59">
        <w:rPr>
          <w:rFonts w:ascii="Times New Roman" w:hAnsi="Times New Roman" w:cs="Times New Roman"/>
          <w:spacing w:val="-7"/>
          <w:w w:val="115"/>
        </w:rPr>
        <w:t xml:space="preserve"> </w:t>
      </w:r>
      <w:r w:rsidRPr="002E6A59">
        <w:rPr>
          <w:rFonts w:ascii="Times New Roman" w:hAnsi="Times New Roman" w:cs="Times New Roman"/>
          <w:w w:val="115"/>
        </w:rPr>
        <w:t>desimal</w:t>
      </w:r>
      <w:r w:rsidRPr="002E6A59">
        <w:rPr>
          <w:rFonts w:ascii="Times New Roman" w:hAnsi="Times New Roman" w:cs="Times New Roman"/>
          <w:spacing w:val="-7"/>
          <w:w w:val="115"/>
        </w:rPr>
        <w:t xml:space="preserve"> </w:t>
      </w:r>
      <w:r w:rsidRPr="002E6A59">
        <w:rPr>
          <w:rFonts w:ascii="Times New Roman" w:hAnsi="Times New Roman" w:cs="Times New Roman"/>
          <w:w w:val="115"/>
        </w:rPr>
        <w:t>satu</w:t>
      </w:r>
      <w:r w:rsidRPr="002E6A59">
        <w:rPr>
          <w:rFonts w:ascii="Times New Roman" w:hAnsi="Times New Roman" w:cs="Times New Roman"/>
          <w:spacing w:val="-5"/>
          <w:w w:val="115"/>
        </w:rPr>
        <w:t xml:space="preserve"> </w:t>
      </w:r>
      <w:r w:rsidRPr="002E6A59">
        <w:rPr>
          <w:rFonts w:ascii="Times New Roman" w:hAnsi="Times New Roman" w:cs="Times New Roman"/>
          <w:w w:val="115"/>
        </w:rPr>
        <w:t>angka</w:t>
      </w:r>
      <w:r w:rsidRPr="002E6A59">
        <w:rPr>
          <w:rFonts w:ascii="Times New Roman" w:hAnsi="Times New Roman" w:cs="Times New Roman"/>
          <w:spacing w:val="-7"/>
          <w:w w:val="115"/>
        </w:rPr>
        <w:t xml:space="preserve"> </w:t>
      </w:r>
      <w:r w:rsidRPr="002E6A59">
        <w:rPr>
          <w:rFonts w:ascii="Times New Roman" w:hAnsi="Times New Roman" w:cs="Times New Roman"/>
          <w:w w:val="115"/>
        </w:rPr>
        <w:t>di</w:t>
      </w:r>
      <w:r w:rsidRPr="002E6A59">
        <w:rPr>
          <w:rFonts w:ascii="Times New Roman" w:hAnsi="Times New Roman" w:cs="Times New Roman"/>
          <w:spacing w:val="-7"/>
          <w:w w:val="115"/>
        </w:rPr>
        <w:t xml:space="preserve"> </w:t>
      </w:r>
      <w:r w:rsidRPr="002E6A59">
        <w:rPr>
          <w:rFonts w:ascii="Times New Roman" w:hAnsi="Times New Roman" w:cs="Times New Roman"/>
          <w:w w:val="115"/>
        </w:rPr>
        <w:t>belakang</w:t>
      </w:r>
      <w:r w:rsidRPr="002E6A59">
        <w:rPr>
          <w:rFonts w:ascii="Times New Roman" w:hAnsi="Times New Roman" w:cs="Times New Roman"/>
          <w:spacing w:val="-7"/>
          <w:w w:val="115"/>
        </w:rPr>
        <w:t xml:space="preserve"> </w:t>
      </w:r>
      <w:r w:rsidRPr="002E6A59">
        <w:rPr>
          <w:rFonts w:ascii="Times New Roman" w:hAnsi="Times New Roman" w:cs="Times New Roman"/>
          <w:w w:val="115"/>
        </w:rPr>
        <w:t>koma tanpa</w:t>
      </w:r>
      <w:r w:rsidRPr="002E6A59">
        <w:rPr>
          <w:rFonts w:ascii="Times New Roman" w:hAnsi="Times New Roman" w:cs="Times New Roman"/>
          <w:spacing w:val="-8"/>
          <w:w w:val="115"/>
        </w:rPr>
        <w:t xml:space="preserve"> </w:t>
      </w:r>
      <w:r w:rsidRPr="002E6A59">
        <w:rPr>
          <w:rFonts w:ascii="Times New Roman" w:hAnsi="Times New Roman" w:cs="Times New Roman"/>
          <w:w w:val="115"/>
        </w:rPr>
        <w:t>teknik</w:t>
      </w:r>
      <w:r w:rsidRPr="002E6A59">
        <w:rPr>
          <w:rFonts w:ascii="Times New Roman" w:hAnsi="Times New Roman" w:cs="Times New Roman"/>
          <w:spacing w:val="-8"/>
          <w:w w:val="115"/>
        </w:rPr>
        <w:t xml:space="preserve"> </w:t>
      </w:r>
      <w:r w:rsidRPr="002E6A59">
        <w:rPr>
          <w:rFonts w:ascii="Times New Roman" w:hAnsi="Times New Roman" w:cs="Times New Roman"/>
          <w:w w:val="115"/>
        </w:rPr>
        <w:t>menyimpan,</w:t>
      </w:r>
      <w:r w:rsidRPr="002E6A59">
        <w:rPr>
          <w:rFonts w:ascii="Times New Roman" w:hAnsi="Times New Roman" w:cs="Times New Roman"/>
          <w:spacing w:val="-8"/>
          <w:w w:val="115"/>
        </w:rPr>
        <w:t xml:space="preserve"> </w:t>
      </w:r>
      <w:r w:rsidRPr="002E6A59">
        <w:rPr>
          <w:rFonts w:ascii="Times New Roman" w:hAnsi="Times New Roman" w:cs="Times New Roman"/>
          <w:w w:val="115"/>
        </w:rPr>
        <w:t>melakukan</w:t>
      </w:r>
      <w:r w:rsidRPr="002E6A59">
        <w:rPr>
          <w:rFonts w:ascii="Times New Roman" w:hAnsi="Times New Roman" w:cs="Times New Roman"/>
          <w:spacing w:val="-8"/>
          <w:w w:val="115"/>
        </w:rPr>
        <w:t xml:space="preserve"> </w:t>
      </w:r>
      <w:r w:rsidRPr="002E6A59">
        <w:rPr>
          <w:rFonts w:ascii="Times New Roman" w:hAnsi="Times New Roman" w:cs="Times New Roman"/>
          <w:w w:val="115"/>
        </w:rPr>
        <w:t>operasi</w:t>
      </w:r>
      <w:r w:rsidRPr="002E6A59">
        <w:rPr>
          <w:rFonts w:ascii="Times New Roman" w:hAnsi="Times New Roman" w:cs="Times New Roman"/>
          <w:spacing w:val="-8"/>
          <w:w w:val="115"/>
        </w:rPr>
        <w:t xml:space="preserve"> </w:t>
      </w:r>
      <w:r w:rsidRPr="002E6A59">
        <w:rPr>
          <w:rFonts w:ascii="Times New Roman" w:hAnsi="Times New Roman" w:cs="Times New Roman"/>
          <w:w w:val="115"/>
        </w:rPr>
        <w:t>hitung</w:t>
      </w:r>
      <w:r w:rsidRPr="002E6A59">
        <w:rPr>
          <w:rFonts w:ascii="Times New Roman" w:hAnsi="Times New Roman" w:cs="Times New Roman"/>
          <w:spacing w:val="-8"/>
          <w:w w:val="115"/>
        </w:rPr>
        <w:t xml:space="preserve"> </w:t>
      </w:r>
      <w:r w:rsidRPr="002E6A59">
        <w:rPr>
          <w:rFonts w:ascii="Times New Roman" w:hAnsi="Times New Roman" w:cs="Times New Roman"/>
          <w:w w:val="115"/>
        </w:rPr>
        <w:t>pengurangan desimal satu angka di belakang koma tanpa teknik meminjam, mengidentifikasi dan menghitung untung atau rugi dalam kegiatan jual beli, menunjukkan pemanfaatan bentuk bangun datar dan pemanfaatan bangun ruang, menerapkan pemanfaatan bentuk bangun datar dan pemanfaatan bangun ruang dalam kehidupan sehari-hari, satuan waktu, membaca dan membuat tabel daftar harga/barang yang berkaitan dengan proses jual beli. Fase F Berdasarkan Elemen</w:t>
      </w:r>
    </w:p>
    <w:tbl>
      <w:tblPr>
        <w:tblW w:w="131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3685"/>
        <w:gridCol w:w="3969"/>
        <w:gridCol w:w="3969"/>
      </w:tblGrid>
      <w:tr w:rsidR="006F585F" w:rsidRPr="002E6A59" w:rsidTr="00A501C5">
        <w:trPr>
          <w:trHeight w:val="297"/>
        </w:trPr>
        <w:tc>
          <w:tcPr>
            <w:tcW w:w="1559" w:type="dxa"/>
          </w:tcPr>
          <w:p w:rsidR="008F1D84" w:rsidRPr="00A501C5" w:rsidRDefault="008F1D84" w:rsidP="008F1D84">
            <w:pPr>
              <w:pStyle w:val="TableParagraph"/>
              <w:spacing w:line="257" w:lineRule="exact"/>
              <w:ind w:left="15"/>
              <w:jc w:val="center"/>
              <w:rPr>
                <w:rFonts w:ascii="Times New Roman" w:hAnsi="Times New Roman" w:cs="Times New Roman"/>
                <w:b/>
                <w:sz w:val="24"/>
                <w:szCs w:val="24"/>
              </w:rPr>
            </w:pPr>
            <w:r w:rsidRPr="00A501C5">
              <w:rPr>
                <w:rFonts w:ascii="Times New Roman" w:hAnsi="Times New Roman" w:cs="Times New Roman"/>
                <w:b/>
                <w:spacing w:val="-2"/>
                <w:w w:val="115"/>
                <w:sz w:val="24"/>
                <w:szCs w:val="24"/>
              </w:rPr>
              <w:t>Elemen</w:t>
            </w:r>
          </w:p>
        </w:tc>
        <w:tc>
          <w:tcPr>
            <w:tcW w:w="3685" w:type="dxa"/>
            <w:tcBorders>
              <w:right w:val="single" w:sz="6" w:space="0" w:color="000000"/>
            </w:tcBorders>
          </w:tcPr>
          <w:p w:rsidR="008F1D84" w:rsidRPr="00A501C5" w:rsidRDefault="008F1D84" w:rsidP="008F1D84">
            <w:pPr>
              <w:pStyle w:val="TableParagraph"/>
              <w:spacing w:line="257" w:lineRule="exact"/>
              <w:ind w:left="162"/>
              <w:jc w:val="center"/>
              <w:rPr>
                <w:rFonts w:ascii="Times New Roman" w:hAnsi="Times New Roman" w:cs="Times New Roman"/>
                <w:b/>
                <w:sz w:val="24"/>
                <w:szCs w:val="24"/>
              </w:rPr>
            </w:pPr>
            <w:r w:rsidRPr="00A501C5">
              <w:rPr>
                <w:rFonts w:ascii="Times New Roman" w:hAnsi="Times New Roman" w:cs="Times New Roman"/>
                <w:b/>
                <w:w w:val="115"/>
                <w:sz w:val="24"/>
                <w:szCs w:val="24"/>
              </w:rPr>
              <w:t>Capaian</w:t>
            </w:r>
            <w:r w:rsidRPr="00A501C5">
              <w:rPr>
                <w:rFonts w:ascii="Times New Roman" w:hAnsi="Times New Roman" w:cs="Times New Roman"/>
                <w:b/>
                <w:spacing w:val="18"/>
                <w:w w:val="115"/>
                <w:sz w:val="24"/>
                <w:szCs w:val="24"/>
              </w:rPr>
              <w:t xml:space="preserve"> </w:t>
            </w:r>
            <w:r w:rsidRPr="00A501C5">
              <w:rPr>
                <w:rFonts w:ascii="Times New Roman" w:hAnsi="Times New Roman" w:cs="Times New Roman"/>
                <w:b/>
                <w:spacing w:val="-2"/>
                <w:w w:val="115"/>
                <w:sz w:val="24"/>
                <w:szCs w:val="24"/>
              </w:rPr>
              <w:t>Pembelajaran</w:t>
            </w:r>
          </w:p>
        </w:tc>
        <w:tc>
          <w:tcPr>
            <w:tcW w:w="3969" w:type="dxa"/>
            <w:tcBorders>
              <w:right w:val="single" w:sz="6" w:space="0" w:color="000000"/>
            </w:tcBorders>
          </w:tcPr>
          <w:p w:rsidR="008F1D84" w:rsidRPr="00A501C5" w:rsidRDefault="008F1D84" w:rsidP="008F1D84">
            <w:pPr>
              <w:pStyle w:val="TableParagraph"/>
              <w:spacing w:line="257" w:lineRule="exact"/>
              <w:ind w:left="156"/>
              <w:jc w:val="center"/>
              <w:rPr>
                <w:rFonts w:ascii="Times New Roman" w:hAnsi="Times New Roman" w:cs="Times New Roman"/>
                <w:b/>
                <w:w w:val="115"/>
                <w:sz w:val="24"/>
                <w:szCs w:val="24"/>
                <w:lang w:val="en-ID"/>
              </w:rPr>
            </w:pPr>
            <w:r w:rsidRPr="00A501C5">
              <w:rPr>
                <w:rFonts w:ascii="Times New Roman" w:hAnsi="Times New Roman" w:cs="Times New Roman"/>
                <w:b/>
                <w:w w:val="115"/>
                <w:sz w:val="24"/>
                <w:szCs w:val="24"/>
                <w:lang w:val="en-ID"/>
              </w:rPr>
              <w:t>Tujuan Pembelajaran</w:t>
            </w:r>
          </w:p>
        </w:tc>
        <w:tc>
          <w:tcPr>
            <w:tcW w:w="3969" w:type="dxa"/>
            <w:tcBorders>
              <w:right w:val="single" w:sz="6" w:space="0" w:color="000000"/>
            </w:tcBorders>
          </w:tcPr>
          <w:p w:rsidR="008F1D84" w:rsidRPr="00A501C5" w:rsidRDefault="008F1D84" w:rsidP="008F1D84">
            <w:pPr>
              <w:pStyle w:val="TableParagraph"/>
              <w:spacing w:line="257" w:lineRule="exact"/>
              <w:ind w:left="142"/>
              <w:jc w:val="center"/>
              <w:rPr>
                <w:rFonts w:ascii="Times New Roman" w:hAnsi="Times New Roman" w:cs="Times New Roman"/>
                <w:b/>
                <w:w w:val="115"/>
                <w:sz w:val="24"/>
                <w:szCs w:val="24"/>
              </w:rPr>
            </w:pPr>
            <w:r w:rsidRPr="00A501C5">
              <w:rPr>
                <w:rFonts w:ascii="Times New Roman" w:hAnsi="Times New Roman" w:cs="Times New Roman"/>
                <w:b/>
                <w:w w:val="115"/>
                <w:sz w:val="24"/>
                <w:szCs w:val="24"/>
                <w:lang w:val="en-ID"/>
              </w:rPr>
              <w:t xml:space="preserve">Alur </w:t>
            </w:r>
            <w:r w:rsidRPr="00A501C5">
              <w:rPr>
                <w:rFonts w:ascii="Times New Roman" w:hAnsi="Times New Roman" w:cs="Times New Roman"/>
                <w:b/>
                <w:w w:val="115"/>
                <w:sz w:val="24"/>
                <w:szCs w:val="24"/>
                <w:lang w:val="en-ID"/>
              </w:rPr>
              <w:t>Tujuan Pembelajaran</w:t>
            </w:r>
          </w:p>
        </w:tc>
      </w:tr>
      <w:tr w:rsidR="006F585F" w:rsidRPr="002E6A59" w:rsidTr="00A501C5">
        <w:trPr>
          <w:trHeight w:val="699"/>
        </w:trPr>
        <w:tc>
          <w:tcPr>
            <w:tcW w:w="1559" w:type="dxa"/>
          </w:tcPr>
          <w:p w:rsidR="008F1D84" w:rsidRPr="002E6A59" w:rsidRDefault="008F1D84" w:rsidP="00917F9E">
            <w:pPr>
              <w:pStyle w:val="TableParagraph"/>
              <w:ind w:left="0"/>
              <w:rPr>
                <w:rFonts w:ascii="Times New Roman" w:hAnsi="Times New Roman" w:cs="Times New Roman"/>
                <w:sz w:val="24"/>
                <w:szCs w:val="24"/>
              </w:rPr>
            </w:pPr>
          </w:p>
          <w:p w:rsidR="008F1D84" w:rsidRPr="002E6A59" w:rsidRDefault="008F1D84" w:rsidP="00917F9E">
            <w:pPr>
              <w:pStyle w:val="TableParagraph"/>
              <w:ind w:left="0"/>
              <w:rPr>
                <w:rFonts w:ascii="Times New Roman" w:hAnsi="Times New Roman" w:cs="Times New Roman"/>
                <w:sz w:val="24"/>
                <w:szCs w:val="24"/>
              </w:rPr>
            </w:pPr>
          </w:p>
          <w:p w:rsidR="008F1D84" w:rsidRPr="002E6A59" w:rsidRDefault="008F1D84" w:rsidP="00917F9E">
            <w:pPr>
              <w:pStyle w:val="TableParagraph"/>
              <w:ind w:left="0"/>
              <w:rPr>
                <w:rFonts w:ascii="Times New Roman" w:hAnsi="Times New Roman" w:cs="Times New Roman"/>
                <w:sz w:val="24"/>
                <w:szCs w:val="24"/>
              </w:rPr>
            </w:pPr>
          </w:p>
          <w:p w:rsidR="008F1D84" w:rsidRPr="002E6A59" w:rsidRDefault="008F1D84" w:rsidP="00917F9E">
            <w:pPr>
              <w:pStyle w:val="TableParagraph"/>
              <w:ind w:left="0"/>
              <w:rPr>
                <w:rFonts w:ascii="Times New Roman" w:hAnsi="Times New Roman" w:cs="Times New Roman"/>
                <w:sz w:val="24"/>
                <w:szCs w:val="24"/>
              </w:rPr>
            </w:pPr>
          </w:p>
          <w:p w:rsidR="008F1D84" w:rsidRPr="002E6A59" w:rsidRDefault="008F1D84" w:rsidP="00917F9E">
            <w:pPr>
              <w:pStyle w:val="TableParagraph"/>
              <w:ind w:left="0"/>
              <w:rPr>
                <w:rFonts w:ascii="Times New Roman" w:hAnsi="Times New Roman" w:cs="Times New Roman"/>
                <w:sz w:val="24"/>
                <w:szCs w:val="24"/>
              </w:rPr>
            </w:pPr>
          </w:p>
          <w:p w:rsidR="008F1D84" w:rsidRPr="002E6A59" w:rsidRDefault="008F1D84" w:rsidP="00917F9E">
            <w:pPr>
              <w:pStyle w:val="TableParagraph"/>
              <w:spacing w:before="6"/>
              <w:ind w:left="0"/>
              <w:rPr>
                <w:rFonts w:ascii="Times New Roman" w:hAnsi="Times New Roman" w:cs="Times New Roman"/>
                <w:sz w:val="24"/>
                <w:szCs w:val="24"/>
              </w:rPr>
            </w:pPr>
          </w:p>
          <w:p w:rsidR="008F1D84" w:rsidRPr="00A501C5" w:rsidRDefault="008F1D84" w:rsidP="006F585F">
            <w:pPr>
              <w:pStyle w:val="TableParagraph"/>
              <w:ind w:left="0"/>
              <w:rPr>
                <w:rFonts w:ascii="Times New Roman" w:hAnsi="Times New Roman" w:cs="Times New Roman"/>
                <w:b/>
                <w:sz w:val="24"/>
                <w:szCs w:val="24"/>
              </w:rPr>
            </w:pPr>
            <w:r w:rsidRPr="00A501C5">
              <w:rPr>
                <w:rFonts w:ascii="Times New Roman" w:hAnsi="Times New Roman" w:cs="Times New Roman"/>
                <w:b/>
                <w:spacing w:val="-2"/>
                <w:w w:val="115"/>
                <w:sz w:val="24"/>
                <w:szCs w:val="24"/>
              </w:rPr>
              <w:t>Bilangan</w:t>
            </w:r>
          </w:p>
        </w:tc>
        <w:tc>
          <w:tcPr>
            <w:tcW w:w="3685" w:type="dxa"/>
            <w:tcBorders>
              <w:right w:val="single" w:sz="6" w:space="0" w:color="000000"/>
            </w:tcBorders>
          </w:tcPr>
          <w:p w:rsidR="008F1D84" w:rsidRPr="002E6A59" w:rsidRDefault="008F1D84" w:rsidP="00917F9E">
            <w:pPr>
              <w:pStyle w:val="TableParagraph"/>
              <w:ind w:left="105" w:right="206"/>
              <w:rPr>
                <w:rFonts w:ascii="Times New Roman" w:hAnsi="Times New Roman" w:cs="Times New Roman"/>
                <w:sz w:val="24"/>
                <w:szCs w:val="24"/>
              </w:rPr>
            </w:pPr>
            <w:r w:rsidRPr="002E6A59">
              <w:rPr>
                <w:rFonts w:ascii="Times New Roman" w:hAnsi="Times New Roman" w:cs="Times New Roman"/>
                <w:w w:val="115"/>
                <w:sz w:val="24"/>
                <w:szCs w:val="24"/>
              </w:rPr>
              <w:t>Pada akhir Fase F, peserta didik dapat melakukan operasi hitung bilangan asli pembagian, menghitung operasi campuran bilangan</w:t>
            </w:r>
            <w:r w:rsidRPr="002E6A59">
              <w:rPr>
                <w:rFonts w:ascii="Times New Roman" w:hAnsi="Times New Roman" w:cs="Times New Roman"/>
                <w:spacing w:val="-2"/>
                <w:w w:val="115"/>
                <w:sz w:val="24"/>
                <w:szCs w:val="24"/>
              </w:rPr>
              <w:t xml:space="preserve"> </w:t>
            </w:r>
            <w:r w:rsidRPr="002E6A59">
              <w:rPr>
                <w:rFonts w:ascii="Times New Roman" w:hAnsi="Times New Roman" w:cs="Times New Roman"/>
                <w:w w:val="115"/>
                <w:sz w:val="24"/>
                <w:szCs w:val="24"/>
              </w:rPr>
              <w:t>asli</w:t>
            </w:r>
            <w:r w:rsidRPr="002E6A59">
              <w:rPr>
                <w:rFonts w:ascii="Times New Roman" w:hAnsi="Times New Roman" w:cs="Times New Roman"/>
                <w:spacing w:val="-2"/>
                <w:w w:val="115"/>
                <w:sz w:val="24"/>
                <w:szCs w:val="24"/>
              </w:rPr>
              <w:t xml:space="preserve"> </w:t>
            </w:r>
            <w:r w:rsidRPr="002E6A59">
              <w:rPr>
                <w:rFonts w:ascii="Times New Roman" w:hAnsi="Times New Roman" w:cs="Times New Roman"/>
                <w:w w:val="115"/>
                <w:sz w:val="24"/>
                <w:szCs w:val="24"/>
              </w:rPr>
              <w:t>(penjumlahan</w:t>
            </w:r>
            <w:r w:rsidRPr="002E6A59">
              <w:rPr>
                <w:rFonts w:ascii="Times New Roman" w:hAnsi="Times New Roman" w:cs="Times New Roman"/>
                <w:spacing w:val="-2"/>
                <w:w w:val="115"/>
                <w:sz w:val="24"/>
                <w:szCs w:val="24"/>
              </w:rPr>
              <w:t xml:space="preserve"> </w:t>
            </w:r>
            <w:r w:rsidRPr="002E6A59">
              <w:rPr>
                <w:rFonts w:ascii="Times New Roman" w:hAnsi="Times New Roman" w:cs="Times New Roman"/>
                <w:w w:val="115"/>
                <w:sz w:val="24"/>
                <w:szCs w:val="24"/>
              </w:rPr>
              <w:t>dan</w:t>
            </w:r>
            <w:r w:rsidRPr="002E6A59">
              <w:rPr>
                <w:rFonts w:ascii="Times New Roman" w:hAnsi="Times New Roman" w:cs="Times New Roman"/>
                <w:spacing w:val="-2"/>
                <w:w w:val="115"/>
                <w:sz w:val="24"/>
                <w:szCs w:val="24"/>
              </w:rPr>
              <w:t xml:space="preserve"> </w:t>
            </w:r>
            <w:r w:rsidRPr="002E6A59">
              <w:rPr>
                <w:rFonts w:ascii="Times New Roman" w:hAnsi="Times New Roman" w:cs="Times New Roman"/>
                <w:w w:val="115"/>
                <w:sz w:val="24"/>
                <w:szCs w:val="24"/>
              </w:rPr>
              <w:t xml:space="preserve">pengurangan), melakukan operasi hitung penjumlahan desimal satu angka di belakang koma tanpa teknik menyimpan, melakukan operasi hitung pengurangan desimal satu angka di belakang koma tanpa teknik meminjam, menghitung operasi campuran bilangan asli (perkalian dan penjumlahan) dalam </w:t>
            </w:r>
            <w:r w:rsidRPr="002E6A59">
              <w:rPr>
                <w:rFonts w:ascii="Times New Roman" w:hAnsi="Times New Roman" w:cs="Times New Roman"/>
                <w:w w:val="115"/>
                <w:sz w:val="24"/>
                <w:szCs w:val="24"/>
              </w:rPr>
              <w:lastRenderedPageBreak/>
              <w:t>penyelesaian masalah pada kehidupan sehari-hari, mengidentifikasi untung atau rugi dalam jual beli pada kehidupan sehari-hari, menghitung untung atau rugi dalam kegiatan jual beli</w:t>
            </w:r>
          </w:p>
          <w:p w:rsidR="008F1D84" w:rsidRPr="002E6A59" w:rsidRDefault="008F1D84" w:rsidP="00917F9E">
            <w:pPr>
              <w:pStyle w:val="TableParagraph"/>
              <w:spacing w:before="5" w:line="239" w:lineRule="exact"/>
              <w:ind w:left="105"/>
              <w:rPr>
                <w:rFonts w:ascii="Times New Roman" w:hAnsi="Times New Roman" w:cs="Times New Roman"/>
                <w:sz w:val="24"/>
                <w:szCs w:val="24"/>
              </w:rPr>
            </w:pPr>
            <w:r w:rsidRPr="002E6A59">
              <w:rPr>
                <w:rFonts w:ascii="Times New Roman" w:hAnsi="Times New Roman" w:cs="Times New Roman"/>
                <w:w w:val="115"/>
                <w:sz w:val="24"/>
                <w:szCs w:val="24"/>
              </w:rPr>
              <w:t>menggunakan</w:t>
            </w:r>
            <w:r w:rsidRPr="002E6A59">
              <w:rPr>
                <w:rFonts w:ascii="Times New Roman" w:hAnsi="Times New Roman" w:cs="Times New Roman"/>
                <w:spacing w:val="16"/>
                <w:w w:val="115"/>
                <w:sz w:val="24"/>
                <w:szCs w:val="24"/>
              </w:rPr>
              <w:t xml:space="preserve"> </w:t>
            </w:r>
            <w:r w:rsidRPr="002E6A59">
              <w:rPr>
                <w:rFonts w:ascii="Times New Roman" w:hAnsi="Times New Roman" w:cs="Times New Roman"/>
                <w:w w:val="115"/>
                <w:sz w:val="24"/>
                <w:szCs w:val="24"/>
              </w:rPr>
              <w:t>alat</w:t>
            </w:r>
            <w:r w:rsidRPr="002E6A59">
              <w:rPr>
                <w:rFonts w:ascii="Times New Roman" w:hAnsi="Times New Roman" w:cs="Times New Roman"/>
                <w:spacing w:val="16"/>
                <w:w w:val="115"/>
                <w:sz w:val="24"/>
                <w:szCs w:val="24"/>
              </w:rPr>
              <w:t xml:space="preserve"> </w:t>
            </w:r>
            <w:r w:rsidRPr="002E6A59">
              <w:rPr>
                <w:rFonts w:ascii="Times New Roman" w:hAnsi="Times New Roman" w:cs="Times New Roman"/>
                <w:w w:val="115"/>
                <w:sz w:val="24"/>
                <w:szCs w:val="24"/>
              </w:rPr>
              <w:t>bantu</w:t>
            </w:r>
            <w:r w:rsidRPr="002E6A59">
              <w:rPr>
                <w:rFonts w:ascii="Times New Roman" w:hAnsi="Times New Roman" w:cs="Times New Roman"/>
                <w:spacing w:val="17"/>
                <w:w w:val="115"/>
                <w:sz w:val="24"/>
                <w:szCs w:val="24"/>
              </w:rPr>
              <w:t xml:space="preserve"> </w:t>
            </w:r>
            <w:r w:rsidRPr="002E6A59">
              <w:rPr>
                <w:rFonts w:ascii="Times New Roman" w:hAnsi="Times New Roman" w:cs="Times New Roman"/>
                <w:spacing w:val="-2"/>
                <w:w w:val="115"/>
                <w:sz w:val="24"/>
                <w:szCs w:val="24"/>
              </w:rPr>
              <w:t>hitung.</w:t>
            </w:r>
          </w:p>
        </w:tc>
        <w:tc>
          <w:tcPr>
            <w:tcW w:w="3969" w:type="dxa"/>
            <w:tcBorders>
              <w:right w:val="single" w:sz="6" w:space="0" w:color="000000"/>
            </w:tcBorders>
          </w:tcPr>
          <w:p w:rsidR="008F1D84" w:rsidRPr="004A13BC" w:rsidRDefault="001F4694" w:rsidP="001F4694">
            <w:pPr>
              <w:pStyle w:val="TableParagraph"/>
              <w:numPr>
                <w:ilvl w:val="0"/>
                <w:numId w:val="2"/>
              </w:numPr>
              <w:ind w:right="206"/>
              <w:rPr>
                <w:rFonts w:ascii="Times New Roman" w:hAnsi="Times New Roman" w:cs="Times New Roman"/>
                <w:w w:val="115"/>
                <w:sz w:val="24"/>
                <w:szCs w:val="24"/>
                <w:highlight w:val="yellow"/>
                <w:lang w:val="en-ID"/>
              </w:rPr>
            </w:pPr>
            <w:r w:rsidRPr="004A13BC">
              <w:rPr>
                <w:rFonts w:ascii="Times New Roman" w:hAnsi="Times New Roman" w:cs="Times New Roman"/>
                <w:w w:val="115"/>
                <w:sz w:val="24"/>
                <w:szCs w:val="24"/>
                <w:highlight w:val="yellow"/>
                <w:lang w:val="en-ID"/>
              </w:rPr>
              <w:lastRenderedPageBreak/>
              <w:t>M</w:t>
            </w:r>
            <w:r w:rsidRPr="004A13BC">
              <w:rPr>
                <w:rFonts w:ascii="Times New Roman" w:hAnsi="Times New Roman" w:cs="Times New Roman"/>
                <w:w w:val="115"/>
                <w:sz w:val="24"/>
                <w:szCs w:val="24"/>
                <w:highlight w:val="yellow"/>
              </w:rPr>
              <w:t>elakukan operasi hitung bilangan asli pembagian</w:t>
            </w:r>
            <w:r w:rsidRPr="004A13BC">
              <w:rPr>
                <w:rFonts w:ascii="Times New Roman" w:hAnsi="Times New Roman" w:cs="Times New Roman"/>
                <w:w w:val="115"/>
                <w:sz w:val="24"/>
                <w:szCs w:val="24"/>
                <w:highlight w:val="yellow"/>
                <w:lang w:val="en-ID"/>
              </w:rPr>
              <w:t>.</w:t>
            </w:r>
          </w:p>
          <w:p w:rsidR="001F4694" w:rsidRPr="004A13BC" w:rsidRDefault="001F4694" w:rsidP="001F4694">
            <w:pPr>
              <w:pStyle w:val="TableParagraph"/>
              <w:numPr>
                <w:ilvl w:val="0"/>
                <w:numId w:val="2"/>
              </w:numPr>
              <w:ind w:right="206"/>
              <w:rPr>
                <w:rFonts w:ascii="Times New Roman" w:hAnsi="Times New Roman" w:cs="Times New Roman"/>
                <w:w w:val="115"/>
                <w:sz w:val="24"/>
                <w:szCs w:val="24"/>
                <w:highlight w:val="yellow"/>
                <w:lang w:val="en-ID"/>
              </w:rPr>
            </w:pPr>
            <w:r w:rsidRPr="004A13BC">
              <w:rPr>
                <w:rFonts w:ascii="Times New Roman" w:hAnsi="Times New Roman" w:cs="Times New Roman"/>
                <w:w w:val="115"/>
                <w:sz w:val="24"/>
                <w:szCs w:val="24"/>
                <w:highlight w:val="yellow"/>
              </w:rPr>
              <w:t>M</w:t>
            </w:r>
            <w:r w:rsidRPr="004A13BC">
              <w:rPr>
                <w:rFonts w:ascii="Times New Roman" w:hAnsi="Times New Roman" w:cs="Times New Roman"/>
                <w:w w:val="115"/>
                <w:sz w:val="24"/>
                <w:szCs w:val="24"/>
                <w:highlight w:val="yellow"/>
              </w:rPr>
              <w:t>enghitung operasi campuran bilangan</w:t>
            </w:r>
            <w:r w:rsidRPr="004A13BC">
              <w:rPr>
                <w:rFonts w:ascii="Times New Roman" w:hAnsi="Times New Roman" w:cs="Times New Roman"/>
                <w:spacing w:val="-2"/>
                <w:w w:val="115"/>
                <w:sz w:val="24"/>
                <w:szCs w:val="24"/>
                <w:highlight w:val="yellow"/>
              </w:rPr>
              <w:t xml:space="preserve"> </w:t>
            </w:r>
            <w:r w:rsidRPr="004A13BC">
              <w:rPr>
                <w:rFonts w:ascii="Times New Roman" w:hAnsi="Times New Roman" w:cs="Times New Roman"/>
                <w:w w:val="115"/>
                <w:sz w:val="24"/>
                <w:szCs w:val="24"/>
                <w:highlight w:val="yellow"/>
              </w:rPr>
              <w:t>asli</w:t>
            </w:r>
            <w:r w:rsidRPr="004A13BC">
              <w:rPr>
                <w:rFonts w:ascii="Times New Roman" w:hAnsi="Times New Roman" w:cs="Times New Roman"/>
                <w:spacing w:val="-2"/>
                <w:w w:val="115"/>
                <w:sz w:val="24"/>
                <w:szCs w:val="24"/>
                <w:highlight w:val="yellow"/>
              </w:rPr>
              <w:t xml:space="preserve"> </w:t>
            </w:r>
            <w:r w:rsidRPr="004A13BC">
              <w:rPr>
                <w:rFonts w:ascii="Times New Roman" w:hAnsi="Times New Roman" w:cs="Times New Roman"/>
                <w:w w:val="115"/>
                <w:sz w:val="24"/>
                <w:szCs w:val="24"/>
                <w:highlight w:val="yellow"/>
              </w:rPr>
              <w:t>penjumlahan</w:t>
            </w:r>
            <w:r w:rsidRPr="004A13BC">
              <w:rPr>
                <w:rFonts w:ascii="Times New Roman" w:hAnsi="Times New Roman" w:cs="Times New Roman"/>
                <w:w w:val="115"/>
                <w:sz w:val="24"/>
                <w:szCs w:val="24"/>
                <w:highlight w:val="yellow"/>
                <w:lang w:val="en-ID"/>
              </w:rPr>
              <w:t xml:space="preserve"> dan pengurangan.</w:t>
            </w:r>
          </w:p>
          <w:p w:rsidR="001F4694" w:rsidRPr="0029415B" w:rsidRDefault="001F4694" w:rsidP="001F4694">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w:t>
            </w:r>
            <w:r w:rsidRPr="0029415B">
              <w:rPr>
                <w:rFonts w:ascii="Times New Roman" w:hAnsi="Times New Roman" w:cs="Times New Roman"/>
                <w:w w:val="115"/>
                <w:sz w:val="24"/>
                <w:szCs w:val="24"/>
                <w:highlight w:val="yellow"/>
              </w:rPr>
              <w:t>elakukan operasi hitung penjumlahan desimal satu angka di belakang koma tanpa teknik menyimpan</w:t>
            </w:r>
            <w:r w:rsidRPr="0029415B">
              <w:rPr>
                <w:rFonts w:ascii="Times New Roman" w:hAnsi="Times New Roman" w:cs="Times New Roman"/>
                <w:w w:val="115"/>
                <w:sz w:val="24"/>
                <w:szCs w:val="24"/>
                <w:highlight w:val="yellow"/>
                <w:lang w:val="en-ID"/>
              </w:rPr>
              <w:t>.</w:t>
            </w:r>
          </w:p>
          <w:p w:rsidR="001F4694" w:rsidRPr="0029415B" w:rsidRDefault="001F4694" w:rsidP="001F4694">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w:t>
            </w:r>
            <w:r w:rsidRPr="0029415B">
              <w:rPr>
                <w:rFonts w:ascii="Times New Roman" w:hAnsi="Times New Roman" w:cs="Times New Roman"/>
                <w:w w:val="115"/>
                <w:sz w:val="24"/>
                <w:szCs w:val="24"/>
                <w:highlight w:val="yellow"/>
              </w:rPr>
              <w:t>elakukan operasi hitung pengurangan desimal satu angka di belakang koma tanpa teknik meminjam</w:t>
            </w:r>
            <w:r w:rsidRPr="0029415B">
              <w:rPr>
                <w:rFonts w:ascii="Times New Roman" w:hAnsi="Times New Roman" w:cs="Times New Roman"/>
                <w:w w:val="115"/>
                <w:sz w:val="24"/>
                <w:szCs w:val="24"/>
                <w:highlight w:val="yellow"/>
                <w:lang w:val="en-ID"/>
              </w:rPr>
              <w:t>.</w:t>
            </w:r>
          </w:p>
          <w:p w:rsidR="001F4694" w:rsidRPr="0029415B" w:rsidRDefault="001F4694" w:rsidP="001F4694">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w:t>
            </w:r>
            <w:r w:rsidRPr="0029415B">
              <w:rPr>
                <w:rFonts w:ascii="Times New Roman" w:hAnsi="Times New Roman" w:cs="Times New Roman"/>
                <w:w w:val="115"/>
                <w:sz w:val="24"/>
                <w:szCs w:val="24"/>
                <w:highlight w:val="yellow"/>
              </w:rPr>
              <w:t xml:space="preserve">enghitung operasi campuran bilangan asli (perkalian dan penjumlahan) dalam penyelesaian masalah </w:t>
            </w:r>
            <w:r w:rsidRPr="0029415B">
              <w:rPr>
                <w:rFonts w:ascii="Times New Roman" w:hAnsi="Times New Roman" w:cs="Times New Roman"/>
                <w:w w:val="115"/>
                <w:sz w:val="24"/>
                <w:szCs w:val="24"/>
                <w:highlight w:val="yellow"/>
              </w:rPr>
              <w:lastRenderedPageBreak/>
              <w:t>pada kehidupan sehari-hari</w:t>
            </w:r>
          </w:p>
          <w:p w:rsidR="001F4694" w:rsidRPr="0029415B" w:rsidRDefault="001F4694" w:rsidP="001F4694">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w:t>
            </w:r>
            <w:r w:rsidRPr="0029415B">
              <w:rPr>
                <w:rFonts w:ascii="Times New Roman" w:hAnsi="Times New Roman" w:cs="Times New Roman"/>
                <w:w w:val="115"/>
                <w:sz w:val="24"/>
                <w:szCs w:val="24"/>
                <w:highlight w:val="yellow"/>
              </w:rPr>
              <w:t>engidentifikasi untung atau rugi dalam jual beli pada kehidupan sehari-hari</w:t>
            </w:r>
            <w:r w:rsidRPr="0029415B">
              <w:rPr>
                <w:rFonts w:ascii="Times New Roman" w:hAnsi="Times New Roman" w:cs="Times New Roman"/>
                <w:w w:val="115"/>
                <w:sz w:val="24"/>
                <w:szCs w:val="24"/>
                <w:highlight w:val="yellow"/>
                <w:lang w:val="en-ID"/>
              </w:rPr>
              <w:t>.</w:t>
            </w:r>
          </w:p>
          <w:p w:rsidR="001F4694" w:rsidRPr="0029415B" w:rsidRDefault="001F4694" w:rsidP="001F4694">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w:t>
            </w:r>
            <w:r w:rsidRPr="0029415B">
              <w:rPr>
                <w:rFonts w:ascii="Times New Roman" w:hAnsi="Times New Roman" w:cs="Times New Roman"/>
                <w:w w:val="115"/>
                <w:sz w:val="24"/>
                <w:szCs w:val="24"/>
                <w:highlight w:val="yellow"/>
              </w:rPr>
              <w:t>enghitung untung atau rugi dalam kegiatan jual beli</w:t>
            </w:r>
          </w:p>
          <w:p w:rsidR="001F4694" w:rsidRPr="001F4694" w:rsidRDefault="001F4694" w:rsidP="001F4694">
            <w:pPr>
              <w:pStyle w:val="TableParagraph"/>
              <w:ind w:left="465" w:right="206"/>
              <w:rPr>
                <w:rFonts w:ascii="Times New Roman" w:hAnsi="Times New Roman" w:cs="Times New Roman"/>
                <w:w w:val="115"/>
                <w:sz w:val="24"/>
                <w:szCs w:val="24"/>
                <w:lang w:val="en-ID"/>
              </w:rPr>
            </w:pPr>
            <w:r w:rsidRPr="0029415B">
              <w:rPr>
                <w:rFonts w:ascii="Times New Roman" w:hAnsi="Times New Roman" w:cs="Times New Roman"/>
                <w:w w:val="115"/>
                <w:sz w:val="24"/>
                <w:szCs w:val="24"/>
                <w:highlight w:val="yellow"/>
              </w:rPr>
              <w:t>menggunakan</w:t>
            </w:r>
            <w:r w:rsidRPr="0029415B">
              <w:rPr>
                <w:rFonts w:ascii="Times New Roman" w:hAnsi="Times New Roman" w:cs="Times New Roman"/>
                <w:spacing w:val="16"/>
                <w:w w:val="115"/>
                <w:sz w:val="24"/>
                <w:szCs w:val="24"/>
                <w:highlight w:val="yellow"/>
              </w:rPr>
              <w:t xml:space="preserve"> </w:t>
            </w:r>
            <w:r w:rsidRPr="0029415B">
              <w:rPr>
                <w:rFonts w:ascii="Times New Roman" w:hAnsi="Times New Roman" w:cs="Times New Roman"/>
                <w:w w:val="115"/>
                <w:sz w:val="24"/>
                <w:szCs w:val="24"/>
                <w:highlight w:val="yellow"/>
              </w:rPr>
              <w:t>alat</w:t>
            </w:r>
            <w:r w:rsidRPr="0029415B">
              <w:rPr>
                <w:rFonts w:ascii="Times New Roman" w:hAnsi="Times New Roman" w:cs="Times New Roman"/>
                <w:spacing w:val="16"/>
                <w:w w:val="115"/>
                <w:sz w:val="24"/>
                <w:szCs w:val="24"/>
                <w:highlight w:val="yellow"/>
              </w:rPr>
              <w:t xml:space="preserve"> </w:t>
            </w:r>
            <w:r w:rsidRPr="0029415B">
              <w:rPr>
                <w:rFonts w:ascii="Times New Roman" w:hAnsi="Times New Roman" w:cs="Times New Roman"/>
                <w:w w:val="115"/>
                <w:sz w:val="24"/>
                <w:szCs w:val="24"/>
                <w:highlight w:val="yellow"/>
              </w:rPr>
              <w:t>bantu</w:t>
            </w:r>
            <w:r w:rsidRPr="0029415B">
              <w:rPr>
                <w:rFonts w:ascii="Times New Roman" w:hAnsi="Times New Roman" w:cs="Times New Roman"/>
                <w:spacing w:val="17"/>
                <w:w w:val="115"/>
                <w:sz w:val="24"/>
                <w:szCs w:val="24"/>
                <w:highlight w:val="yellow"/>
              </w:rPr>
              <w:t xml:space="preserve"> </w:t>
            </w:r>
            <w:r w:rsidRPr="0029415B">
              <w:rPr>
                <w:rFonts w:ascii="Times New Roman" w:hAnsi="Times New Roman" w:cs="Times New Roman"/>
                <w:spacing w:val="-2"/>
                <w:w w:val="115"/>
                <w:sz w:val="24"/>
                <w:szCs w:val="24"/>
                <w:highlight w:val="yellow"/>
              </w:rPr>
              <w:t>hitung.</w:t>
            </w:r>
          </w:p>
        </w:tc>
        <w:tc>
          <w:tcPr>
            <w:tcW w:w="3969" w:type="dxa"/>
            <w:tcBorders>
              <w:right w:val="single" w:sz="6" w:space="0" w:color="000000"/>
            </w:tcBorders>
          </w:tcPr>
          <w:p w:rsidR="00A501C5" w:rsidRPr="00A501C5" w:rsidRDefault="00A501C5" w:rsidP="00A501C5">
            <w:pPr>
              <w:pStyle w:val="TableParagraph"/>
              <w:spacing w:after="240"/>
              <w:ind w:left="465" w:right="206"/>
              <w:rPr>
                <w:rFonts w:ascii="Times New Roman" w:hAnsi="Times New Roman" w:cs="Times New Roman"/>
                <w:b/>
                <w:w w:val="115"/>
                <w:sz w:val="24"/>
                <w:szCs w:val="24"/>
                <w:lang w:val="en-ID"/>
              </w:rPr>
            </w:pPr>
            <w:r w:rsidRPr="00A501C5">
              <w:rPr>
                <w:rFonts w:ascii="Times New Roman" w:hAnsi="Times New Roman" w:cs="Times New Roman"/>
                <w:b/>
                <w:w w:val="115"/>
                <w:sz w:val="24"/>
                <w:szCs w:val="24"/>
                <w:lang w:val="en-ID"/>
              </w:rPr>
              <w:lastRenderedPageBreak/>
              <w:t>Tahap 1</w:t>
            </w:r>
          </w:p>
          <w:p w:rsidR="004A13BC" w:rsidRPr="004A13BC" w:rsidRDefault="004A13BC" w:rsidP="004A13BC">
            <w:pPr>
              <w:pStyle w:val="TableParagraph"/>
              <w:numPr>
                <w:ilvl w:val="0"/>
                <w:numId w:val="2"/>
              </w:numPr>
              <w:ind w:right="206"/>
              <w:rPr>
                <w:rFonts w:ascii="Times New Roman" w:hAnsi="Times New Roman" w:cs="Times New Roman"/>
                <w:w w:val="115"/>
                <w:sz w:val="24"/>
                <w:szCs w:val="24"/>
                <w:highlight w:val="yellow"/>
                <w:lang w:val="en-ID"/>
              </w:rPr>
            </w:pPr>
            <w:r w:rsidRPr="004A13BC">
              <w:rPr>
                <w:rFonts w:ascii="Times New Roman" w:hAnsi="Times New Roman" w:cs="Times New Roman"/>
                <w:w w:val="115"/>
                <w:sz w:val="24"/>
                <w:szCs w:val="24"/>
                <w:highlight w:val="yellow"/>
                <w:lang w:val="en-ID"/>
              </w:rPr>
              <w:t>M</w:t>
            </w:r>
            <w:r w:rsidRPr="004A13BC">
              <w:rPr>
                <w:rFonts w:ascii="Times New Roman" w:hAnsi="Times New Roman" w:cs="Times New Roman"/>
                <w:w w:val="115"/>
                <w:sz w:val="24"/>
                <w:szCs w:val="24"/>
                <w:highlight w:val="yellow"/>
              </w:rPr>
              <w:t>elakukan operasi hitung bilangan asli pembagian</w:t>
            </w:r>
            <w:r w:rsidRPr="004A13BC">
              <w:rPr>
                <w:rFonts w:ascii="Times New Roman" w:hAnsi="Times New Roman" w:cs="Times New Roman"/>
                <w:w w:val="115"/>
                <w:sz w:val="24"/>
                <w:szCs w:val="24"/>
                <w:highlight w:val="yellow"/>
                <w:lang w:val="en-ID"/>
              </w:rPr>
              <w:t>.</w:t>
            </w:r>
          </w:p>
          <w:p w:rsidR="004A13BC" w:rsidRPr="004A13BC" w:rsidRDefault="004A13BC" w:rsidP="004A13BC">
            <w:pPr>
              <w:pStyle w:val="TableParagraph"/>
              <w:numPr>
                <w:ilvl w:val="0"/>
                <w:numId w:val="2"/>
              </w:numPr>
              <w:ind w:right="206"/>
              <w:rPr>
                <w:rFonts w:ascii="Times New Roman" w:hAnsi="Times New Roman" w:cs="Times New Roman"/>
                <w:w w:val="115"/>
                <w:sz w:val="24"/>
                <w:szCs w:val="24"/>
                <w:highlight w:val="yellow"/>
                <w:lang w:val="en-ID"/>
              </w:rPr>
            </w:pPr>
            <w:r w:rsidRPr="004A13BC">
              <w:rPr>
                <w:rFonts w:ascii="Times New Roman" w:hAnsi="Times New Roman" w:cs="Times New Roman"/>
                <w:w w:val="115"/>
                <w:sz w:val="24"/>
                <w:szCs w:val="24"/>
                <w:highlight w:val="yellow"/>
              </w:rPr>
              <w:t>Menghitung operasi campuran bilangan</w:t>
            </w:r>
            <w:r w:rsidRPr="004A13BC">
              <w:rPr>
                <w:rFonts w:ascii="Times New Roman" w:hAnsi="Times New Roman" w:cs="Times New Roman"/>
                <w:spacing w:val="-2"/>
                <w:w w:val="115"/>
                <w:sz w:val="24"/>
                <w:szCs w:val="24"/>
                <w:highlight w:val="yellow"/>
              </w:rPr>
              <w:t xml:space="preserve"> </w:t>
            </w:r>
            <w:r w:rsidRPr="004A13BC">
              <w:rPr>
                <w:rFonts w:ascii="Times New Roman" w:hAnsi="Times New Roman" w:cs="Times New Roman"/>
                <w:w w:val="115"/>
                <w:sz w:val="24"/>
                <w:szCs w:val="24"/>
                <w:highlight w:val="yellow"/>
              </w:rPr>
              <w:t>asli</w:t>
            </w:r>
            <w:r w:rsidRPr="004A13BC">
              <w:rPr>
                <w:rFonts w:ascii="Times New Roman" w:hAnsi="Times New Roman" w:cs="Times New Roman"/>
                <w:spacing w:val="-2"/>
                <w:w w:val="115"/>
                <w:sz w:val="24"/>
                <w:szCs w:val="24"/>
                <w:highlight w:val="yellow"/>
              </w:rPr>
              <w:t xml:space="preserve"> </w:t>
            </w:r>
            <w:r w:rsidRPr="004A13BC">
              <w:rPr>
                <w:rFonts w:ascii="Times New Roman" w:hAnsi="Times New Roman" w:cs="Times New Roman"/>
                <w:w w:val="115"/>
                <w:sz w:val="24"/>
                <w:szCs w:val="24"/>
                <w:highlight w:val="yellow"/>
              </w:rPr>
              <w:t>penjumlahan</w:t>
            </w:r>
            <w:r w:rsidRPr="004A13BC">
              <w:rPr>
                <w:rFonts w:ascii="Times New Roman" w:hAnsi="Times New Roman" w:cs="Times New Roman"/>
                <w:w w:val="115"/>
                <w:sz w:val="24"/>
                <w:szCs w:val="24"/>
                <w:highlight w:val="yellow"/>
                <w:lang w:val="en-ID"/>
              </w:rPr>
              <w:t xml:space="preserve"> dan pengurangan.</w:t>
            </w:r>
          </w:p>
          <w:p w:rsidR="0029415B" w:rsidRPr="0029415B" w:rsidRDefault="0029415B" w:rsidP="0029415B">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Melakukan operasi hitung penjumlahan desimal satu angka di belakang koma tanpa teknik menyimpan</w:t>
            </w:r>
            <w:r w:rsidRPr="0029415B">
              <w:rPr>
                <w:rFonts w:ascii="Times New Roman" w:hAnsi="Times New Roman" w:cs="Times New Roman"/>
                <w:w w:val="115"/>
                <w:sz w:val="24"/>
                <w:szCs w:val="24"/>
                <w:highlight w:val="yellow"/>
                <w:lang w:val="en-ID"/>
              </w:rPr>
              <w:t>.</w:t>
            </w:r>
          </w:p>
          <w:p w:rsidR="0029415B" w:rsidRPr="0029415B" w:rsidRDefault="0029415B" w:rsidP="0029415B">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Melakukan operasi hitung pengurangan desimal satu angka di belakang koma tanpa teknik meminjam</w:t>
            </w:r>
            <w:r w:rsidRPr="0029415B">
              <w:rPr>
                <w:rFonts w:ascii="Times New Roman" w:hAnsi="Times New Roman" w:cs="Times New Roman"/>
                <w:w w:val="115"/>
                <w:sz w:val="24"/>
                <w:szCs w:val="24"/>
                <w:highlight w:val="yellow"/>
                <w:lang w:val="en-ID"/>
              </w:rPr>
              <w:t>.</w:t>
            </w:r>
          </w:p>
          <w:p w:rsidR="0029415B" w:rsidRPr="0029415B" w:rsidRDefault="0029415B" w:rsidP="0029415B">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 xml:space="preserve">Menghitung operasi campuran bilangan asli </w:t>
            </w:r>
            <w:r w:rsidRPr="0029415B">
              <w:rPr>
                <w:rFonts w:ascii="Times New Roman" w:hAnsi="Times New Roman" w:cs="Times New Roman"/>
                <w:w w:val="115"/>
                <w:sz w:val="24"/>
                <w:szCs w:val="24"/>
                <w:highlight w:val="yellow"/>
              </w:rPr>
              <w:lastRenderedPageBreak/>
              <w:t>(perkalian dan penjumlahan) dalam penyelesaian masalah pada kehidupan sehari-hari</w:t>
            </w:r>
          </w:p>
          <w:p w:rsidR="0029415B" w:rsidRPr="0029415B" w:rsidRDefault="0029415B" w:rsidP="0029415B">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Mengidentifikasi untung atau rugi dalam jual beli pada kehidupan sehari-hari</w:t>
            </w:r>
            <w:r w:rsidRPr="0029415B">
              <w:rPr>
                <w:rFonts w:ascii="Times New Roman" w:hAnsi="Times New Roman" w:cs="Times New Roman"/>
                <w:w w:val="115"/>
                <w:sz w:val="24"/>
                <w:szCs w:val="24"/>
                <w:highlight w:val="yellow"/>
                <w:lang w:val="en-ID"/>
              </w:rPr>
              <w:t>.</w:t>
            </w:r>
          </w:p>
          <w:p w:rsidR="008F1D84" w:rsidRPr="0029415B" w:rsidRDefault="0029415B" w:rsidP="0029415B">
            <w:pPr>
              <w:pStyle w:val="TableParagraph"/>
              <w:numPr>
                <w:ilvl w:val="0"/>
                <w:numId w:val="2"/>
              </w:numPr>
              <w:ind w:right="206"/>
              <w:rPr>
                <w:rFonts w:ascii="Times New Roman" w:hAnsi="Times New Roman" w:cs="Times New Roman"/>
                <w:w w:val="115"/>
                <w:sz w:val="24"/>
                <w:szCs w:val="24"/>
                <w:lang w:val="en-ID"/>
              </w:rPr>
            </w:pPr>
            <w:r w:rsidRPr="0029415B">
              <w:rPr>
                <w:rFonts w:ascii="Times New Roman" w:hAnsi="Times New Roman" w:cs="Times New Roman"/>
                <w:w w:val="115"/>
                <w:sz w:val="24"/>
                <w:szCs w:val="24"/>
                <w:highlight w:val="yellow"/>
              </w:rPr>
              <w:t>Menghitung untung atau rugi dalam kegiatan jual beli</w:t>
            </w:r>
            <w:r w:rsidRPr="0029415B">
              <w:rPr>
                <w:rFonts w:ascii="Times New Roman" w:hAnsi="Times New Roman" w:cs="Times New Roman"/>
                <w:w w:val="115"/>
                <w:sz w:val="24"/>
                <w:szCs w:val="24"/>
                <w:highlight w:val="yellow"/>
                <w:lang w:val="en-ID"/>
              </w:rPr>
              <w:t xml:space="preserve"> </w:t>
            </w:r>
            <w:r w:rsidRPr="0029415B">
              <w:rPr>
                <w:rFonts w:ascii="Times New Roman" w:hAnsi="Times New Roman" w:cs="Times New Roman"/>
                <w:w w:val="115"/>
                <w:sz w:val="24"/>
                <w:szCs w:val="24"/>
                <w:highlight w:val="yellow"/>
              </w:rPr>
              <w:t>menggunakan</w:t>
            </w:r>
            <w:r w:rsidRPr="0029415B">
              <w:rPr>
                <w:rFonts w:ascii="Times New Roman" w:hAnsi="Times New Roman" w:cs="Times New Roman"/>
                <w:spacing w:val="16"/>
                <w:w w:val="115"/>
                <w:sz w:val="24"/>
                <w:szCs w:val="24"/>
                <w:highlight w:val="yellow"/>
              </w:rPr>
              <w:t xml:space="preserve"> </w:t>
            </w:r>
            <w:r w:rsidRPr="0029415B">
              <w:rPr>
                <w:rFonts w:ascii="Times New Roman" w:hAnsi="Times New Roman" w:cs="Times New Roman"/>
                <w:w w:val="115"/>
                <w:sz w:val="24"/>
                <w:szCs w:val="24"/>
                <w:highlight w:val="yellow"/>
              </w:rPr>
              <w:t>alat</w:t>
            </w:r>
            <w:r w:rsidRPr="0029415B">
              <w:rPr>
                <w:rFonts w:ascii="Times New Roman" w:hAnsi="Times New Roman" w:cs="Times New Roman"/>
                <w:spacing w:val="16"/>
                <w:w w:val="115"/>
                <w:sz w:val="24"/>
                <w:szCs w:val="24"/>
                <w:highlight w:val="yellow"/>
              </w:rPr>
              <w:t xml:space="preserve"> </w:t>
            </w:r>
            <w:r w:rsidRPr="0029415B">
              <w:rPr>
                <w:rFonts w:ascii="Times New Roman" w:hAnsi="Times New Roman" w:cs="Times New Roman"/>
                <w:w w:val="115"/>
                <w:sz w:val="24"/>
                <w:szCs w:val="24"/>
                <w:highlight w:val="yellow"/>
              </w:rPr>
              <w:t>bantu</w:t>
            </w:r>
            <w:r w:rsidRPr="0029415B">
              <w:rPr>
                <w:rFonts w:ascii="Times New Roman" w:hAnsi="Times New Roman" w:cs="Times New Roman"/>
                <w:spacing w:val="17"/>
                <w:w w:val="115"/>
                <w:sz w:val="24"/>
                <w:szCs w:val="24"/>
                <w:highlight w:val="yellow"/>
              </w:rPr>
              <w:t xml:space="preserve"> </w:t>
            </w:r>
            <w:r w:rsidRPr="0029415B">
              <w:rPr>
                <w:rFonts w:ascii="Times New Roman" w:hAnsi="Times New Roman" w:cs="Times New Roman"/>
                <w:spacing w:val="-2"/>
                <w:w w:val="115"/>
                <w:sz w:val="24"/>
                <w:szCs w:val="24"/>
                <w:highlight w:val="yellow"/>
              </w:rPr>
              <w:t>hitung.</w:t>
            </w:r>
          </w:p>
        </w:tc>
      </w:tr>
      <w:tr w:rsidR="006F585F" w:rsidRPr="002E6A59" w:rsidTr="00A501C5">
        <w:trPr>
          <w:trHeight w:val="890"/>
        </w:trPr>
        <w:tc>
          <w:tcPr>
            <w:tcW w:w="1559" w:type="dxa"/>
          </w:tcPr>
          <w:p w:rsidR="008F1D84" w:rsidRPr="00A501C5" w:rsidRDefault="008F1D84" w:rsidP="00917F9E">
            <w:pPr>
              <w:pStyle w:val="TableParagraph"/>
              <w:spacing w:before="4"/>
              <w:ind w:left="0"/>
              <w:rPr>
                <w:rFonts w:ascii="Times New Roman" w:hAnsi="Times New Roman" w:cs="Times New Roman"/>
                <w:b/>
                <w:sz w:val="24"/>
                <w:szCs w:val="24"/>
              </w:rPr>
            </w:pPr>
          </w:p>
          <w:p w:rsidR="008F1D84" w:rsidRPr="00A501C5" w:rsidRDefault="008F1D84" w:rsidP="006F585F">
            <w:pPr>
              <w:pStyle w:val="TableParagraph"/>
              <w:ind w:left="7"/>
              <w:rPr>
                <w:rFonts w:ascii="Times New Roman" w:hAnsi="Times New Roman" w:cs="Times New Roman"/>
                <w:b/>
                <w:sz w:val="24"/>
                <w:szCs w:val="24"/>
              </w:rPr>
            </w:pPr>
            <w:r w:rsidRPr="00A501C5">
              <w:rPr>
                <w:rFonts w:ascii="Times New Roman" w:hAnsi="Times New Roman" w:cs="Times New Roman"/>
                <w:b/>
                <w:spacing w:val="-2"/>
                <w:w w:val="115"/>
                <w:sz w:val="24"/>
                <w:szCs w:val="24"/>
              </w:rPr>
              <w:t>Pengukuran</w:t>
            </w:r>
          </w:p>
        </w:tc>
        <w:tc>
          <w:tcPr>
            <w:tcW w:w="3685" w:type="dxa"/>
            <w:tcBorders>
              <w:right w:val="single" w:sz="6" w:space="0" w:color="000000"/>
            </w:tcBorders>
          </w:tcPr>
          <w:p w:rsidR="008F1D84" w:rsidRPr="002E6A59" w:rsidRDefault="008F1D84" w:rsidP="00917F9E">
            <w:pPr>
              <w:pStyle w:val="TableParagraph"/>
              <w:spacing w:line="257" w:lineRule="exact"/>
              <w:ind w:left="105"/>
              <w:rPr>
                <w:rFonts w:ascii="Times New Roman" w:hAnsi="Times New Roman" w:cs="Times New Roman"/>
                <w:sz w:val="24"/>
                <w:szCs w:val="24"/>
              </w:rPr>
            </w:pPr>
            <w:r w:rsidRPr="002E6A59">
              <w:rPr>
                <w:rFonts w:ascii="Times New Roman" w:hAnsi="Times New Roman" w:cs="Times New Roman"/>
                <w:w w:val="115"/>
                <w:sz w:val="24"/>
                <w:szCs w:val="24"/>
              </w:rPr>
              <w:t>Pada</w:t>
            </w:r>
            <w:r w:rsidRPr="002E6A59">
              <w:rPr>
                <w:rFonts w:ascii="Times New Roman" w:hAnsi="Times New Roman" w:cs="Times New Roman"/>
                <w:spacing w:val="8"/>
                <w:w w:val="115"/>
                <w:sz w:val="24"/>
                <w:szCs w:val="24"/>
              </w:rPr>
              <w:t xml:space="preserve"> </w:t>
            </w:r>
            <w:r w:rsidRPr="002E6A59">
              <w:rPr>
                <w:rFonts w:ascii="Times New Roman" w:hAnsi="Times New Roman" w:cs="Times New Roman"/>
                <w:w w:val="115"/>
                <w:sz w:val="24"/>
                <w:szCs w:val="24"/>
              </w:rPr>
              <w:t>akhir</w:t>
            </w:r>
            <w:r w:rsidRPr="002E6A59">
              <w:rPr>
                <w:rFonts w:ascii="Times New Roman" w:hAnsi="Times New Roman" w:cs="Times New Roman"/>
                <w:spacing w:val="11"/>
                <w:w w:val="115"/>
                <w:sz w:val="24"/>
                <w:szCs w:val="24"/>
              </w:rPr>
              <w:t xml:space="preserve"> </w:t>
            </w:r>
            <w:r w:rsidRPr="002E6A59">
              <w:rPr>
                <w:rFonts w:ascii="Times New Roman" w:hAnsi="Times New Roman" w:cs="Times New Roman"/>
                <w:w w:val="115"/>
                <w:sz w:val="24"/>
                <w:szCs w:val="24"/>
              </w:rPr>
              <w:t>Fase</w:t>
            </w:r>
            <w:r w:rsidRPr="002E6A59">
              <w:rPr>
                <w:rFonts w:ascii="Times New Roman" w:hAnsi="Times New Roman" w:cs="Times New Roman"/>
                <w:spacing w:val="9"/>
                <w:w w:val="115"/>
                <w:sz w:val="24"/>
                <w:szCs w:val="24"/>
              </w:rPr>
              <w:t xml:space="preserve"> </w:t>
            </w:r>
            <w:r w:rsidRPr="002E6A59">
              <w:rPr>
                <w:rFonts w:ascii="Times New Roman" w:hAnsi="Times New Roman" w:cs="Times New Roman"/>
                <w:w w:val="115"/>
                <w:sz w:val="24"/>
                <w:szCs w:val="24"/>
              </w:rPr>
              <w:t>F,</w:t>
            </w:r>
            <w:r w:rsidRPr="002E6A59">
              <w:rPr>
                <w:rFonts w:ascii="Times New Roman" w:hAnsi="Times New Roman" w:cs="Times New Roman"/>
                <w:spacing w:val="9"/>
                <w:w w:val="115"/>
                <w:sz w:val="24"/>
                <w:szCs w:val="24"/>
              </w:rPr>
              <w:t xml:space="preserve"> </w:t>
            </w:r>
            <w:r w:rsidRPr="002E6A59">
              <w:rPr>
                <w:rFonts w:ascii="Times New Roman" w:hAnsi="Times New Roman" w:cs="Times New Roman"/>
                <w:w w:val="115"/>
                <w:sz w:val="24"/>
                <w:szCs w:val="24"/>
              </w:rPr>
              <w:t>peserta</w:t>
            </w:r>
            <w:r w:rsidRPr="002E6A59">
              <w:rPr>
                <w:rFonts w:ascii="Times New Roman" w:hAnsi="Times New Roman" w:cs="Times New Roman"/>
                <w:spacing w:val="8"/>
                <w:w w:val="115"/>
                <w:sz w:val="24"/>
                <w:szCs w:val="24"/>
              </w:rPr>
              <w:t xml:space="preserve"> </w:t>
            </w:r>
            <w:r w:rsidRPr="002E6A59">
              <w:rPr>
                <w:rFonts w:ascii="Times New Roman" w:hAnsi="Times New Roman" w:cs="Times New Roman"/>
                <w:w w:val="115"/>
                <w:sz w:val="24"/>
                <w:szCs w:val="24"/>
              </w:rPr>
              <w:t>didik</w:t>
            </w:r>
            <w:r w:rsidRPr="002E6A59">
              <w:rPr>
                <w:rFonts w:ascii="Times New Roman" w:hAnsi="Times New Roman" w:cs="Times New Roman"/>
                <w:spacing w:val="10"/>
                <w:w w:val="115"/>
                <w:sz w:val="24"/>
                <w:szCs w:val="24"/>
              </w:rPr>
              <w:t xml:space="preserve"> </w:t>
            </w:r>
            <w:r w:rsidRPr="002E6A59">
              <w:rPr>
                <w:rFonts w:ascii="Times New Roman" w:hAnsi="Times New Roman" w:cs="Times New Roman"/>
                <w:spacing w:val="-2"/>
                <w:w w:val="115"/>
                <w:sz w:val="24"/>
                <w:szCs w:val="24"/>
              </w:rPr>
              <w:t>dapat</w:t>
            </w:r>
          </w:p>
          <w:p w:rsidR="008F1D84" w:rsidRPr="002E6A59" w:rsidRDefault="008F1D84" w:rsidP="00917F9E">
            <w:pPr>
              <w:pStyle w:val="TableParagraph"/>
              <w:spacing w:before="7" w:line="290" w:lineRule="atLeast"/>
              <w:ind w:left="105" w:right="206"/>
              <w:rPr>
                <w:rFonts w:ascii="Times New Roman" w:hAnsi="Times New Roman" w:cs="Times New Roman"/>
                <w:sz w:val="24"/>
                <w:szCs w:val="24"/>
              </w:rPr>
            </w:pPr>
            <w:r w:rsidRPr="002E6A59">
              <w:rPr>
                <w:rFonts w:ascii="Times New Roman" w:hAnsi="Times New Roman" w:cs="Times New Roman"/>
                <w:w w:val="115"/>
                <w:sz w:val="24"/>
                <w:szCs w:val="24"/>
              </w:rPr>
              <w:t>menentukan dan menerap</w:t>
            </w:r>
            <w:bookmarkStart w:id="0" w:name="_GoBack"/>
            <w:bookmarkEnd w:id="0"/>
            <w:r w:rsidRPr="002E6A59">
              <w:rPr>
                <w:rFonts w:ascii="Times New Roman" w:hAnsi="Times New Roman" w:cs="Times New Roman"/>
                <w:w w:val="115"/>
                <w:sz w:val="24"/>
                <w:szCs w:val="24"/>
              </w:rPr>
              <w:t>kan satuan waktu (jam</w:t>
            </w:r>
            <w:r w:rsidRPr="002E6A59">
              <w:rPr>
                <w:rFonts w:ascii="Times New Roman" w:hAnsi="Times New Roman" w:cs="Times New Roman"/>
                <w:spacing w:val="-3"/>
                <w:w w:val="115"/>
                <w:sz w:val="24"/>
                <w:szCs w:val="24"/>
              </w:rPr>
              <w:t xml:space="preserve"> </w:t>
            </w:r>
            <w:r w:rsidRPr="002E6A59">
              <w:rPr>
                <w:rFonts w:ascii="Times New Roman" w:hAnsi="Times New Roman" w:cs="Times New Roman"/>
                <w:w w:val="115"/>
                <w:sz w:val="24"/>
                <w:szCs w:val="24"/>
              </w:rPr>
              <w:t>dan</w:t>
            </w:r>
            <w:r w:rsidRPr="002E6A59">
              <w:rPr>
                <w:rFonts w:ascii="Times New Roman" w:hAnsi="Times New Roman" w:cs="Times New Roman"/>
                <w:spacing w:val="-4"/>
                <w:w w:val="115"/>
                <w:sz w:val="24"/>
                <w:szCs w:val="24"/>
              </w:rPr>
              <w:t xml:space="preserve"> </w:t>
            </w:r>
            <w:r w:rsidRPr="002E6A59">
              <w:rPr>
                <w:rFonts w:ascii="Times New Roman" w:hAnsi="Times New Roman" w:cs="Times New Roman"/>
                <w:w w:val="115"/>
                <w:sz w:val="24"/>
                <w:szCs w:val="24"/>
              </w:rPr>
              <w:t>menit)</w:t>
            </w:r>
            <w:r w:rsidRPr="002E6A59">
              <w:rPr>
                <w:rFonts w:ascii="Times New Roman" w:hAnsi="Times New Roman" w:cs="Times New Roman"/>
                <w:spacing w:val="-3"/>
                <w:w w:val="115"/>
                <w:sz w:val="24"/>
                <w:szCs w:val="24"/>
              </w:rPr>
              <w:t xml:space="preserve"> </w:t>
            </w:r>
            <w:r w:rsidRPr="002E6A59">
              <w:rPr>
                <w:rFonts w:ascii="Times New Roman" w:hAnsi="Times New Roman" w:cs="Times New Roman"/>
                <w:w w:val="115"/>
                <w:sz w:val="24"/>
                <w:szCs w:val="24"/>
              </w:rPr>
              <w:t>dalam</w:t>
            </w:r>
            <w:r w:rsidRPr="002E6A59">
              <w:rPr>
                <w:rFonts w:ascii="Times New Roman" w:hAnsi="Times New Roman" w:cs="Times New Roman"/>
                <w:spacing w:val="-5"/>
                <w:w w:val="115"/>
                <w:sz w:val="24"/>
                <w:szCs w:val="24"/>
              </w:rPr>
              <w:t xml:space="preserve"> </w:t>
            </w:r>
            <w:r w:rsidRPr="002E6A59">
              <w:rPr>
                <w:rFonts w:ascii="Times New Roman" w:hAnsi="Times New Roman" w:cs="Times New Roman"/>
                <w:w w:val="115"/>
                <w:sz w:val="24"/>
                <w:szCs w:val="24"/>
              </w:rPr>
              <w:t>kehidupan</w:t>
            </w:r>
            <w:r w:rsidRPr="002E6A59">
              <w:rPr>
                <w:rFonts w:ascii="Times New Roman" w:hAnsi="Times New Roman" w:cs="Times New Roman"/>
                <w:spacing w:val="-2"/>
                <w:w w:val="115"/>
                <w:sz w:val="24"/>
                <w:szCs w:val="24"/>
              </w:rPr>
              <w:t xml:space="preserve"> </w:t>
            </w:r>
            <w:r w:rsidRPr="002E6A59">
              <w:rPr>
                <w:rFonts w:ascii="Times New Roman" w:hAnsi="Times New Roman" w:cs="Times New Roman"/>
                <w:w w:val="115"/>
                <w:sz w:val="24"/>
                <w:szCs w:val="24"/>
              </w:rPr>
              <w:t>sehari-hari.</w:t>
            </w:r>
          </w:p>
        </w:tc>
        <w:tc>
          <w:tcPr>
            <w:tcW w:w="3969" w:type="dxa"/>
            <w:tcBorders>
              <w:right w:val="single" w:sz="6" w:space="0" w:color="000000"/>
            </w:tcBorders>
          </w:tcPr>
          <w:p w:rsidR="008F1D84" w:rsidRPr="002E6A59" w:rsidRDefault="009345EA" w:rsidP="009345EA">
            <w:pPr>
              <w:pStyle w:val="TableParagraph"/>
              <w:numPr>
                <w:ilvl w:val="0"/>
                <w:numId w:val="2"/>
              </w:numPr>
              <w:spacing w:line="257" w:lineRule="exact"/>
              <w:rPr>
                <w:rFonts w:ascii="Times New Roman" w:hAnsi="Times New Roman" w:cs="Times New Roman"/>
                <w:w w:val="115"/>
                <w:sz w:val="24"/>
                <w:szCs w:val="24"/>
              </w:rPr>
            </w:pPr>
            <w:r w:rsidRPr="0029415B">
              <w:rPr>
                <w:rFonts w:ascii="Times New Roman" w:hAnsi="Times New Roman" w:cs="Times New Roman"/>
                <w:w w:val="115"/>
                <w:sz w:val="24"/>
                <w:szCs w:val="24"/>
                <w:highlight w:val="green"/>
                <w:lang w:val="en-ID"/>
              </w:rPr>
              <w:t>M</w:t>
            </w:r>
            <w:r w:rsidRPr="0029415B">
              <w:rPr>
                <w:rFonts w:ascii="Times New Roman" w:hAnsi="Times New Roman" w:cs="Times New Roman"/>
                <w:w w:val="115"/>
                <w:sz w:val="24"/>
                <w:szCs w:val="24"/>
                <w:highlight w:val="green"/>
              </w:rPr>
              <w:t>enentukan dan menerapkan satuan waktu (jam</w:t>
            </w:r>
            <w:r w:rsidRPr="0029415B">
              <w:rPr>
                <w:rFonts w:ascii="Times New Roman" w:hAnsi="Times New Roman" w:cs="Times New Roman"/>
                <w:spacing w:val="-3"/>
                <w:w w:val="115"/>
                <w:sz w:val="24"/>
                <w:szCs w:val="24"/>
                <w:highlight w:val="green"/>
              </w:rPr>
              <w:t xml:space="preserve"> </w:t>
            </w:r>
            <w:r w:rsidRPr="0029415B">
              <w:rPr>
                <w:rFonts w:ascii="Times New Roman" w:hAnsi="Times New Roman" w:cs="Times New Roman"/>
                <w:w w:val="115"/>
                <w:sz w:val="24"/>
                <w:szCs w:val="24"/>
                <w:highlight w:val="green"/>
              </w:rPr>
              <w:t>dan</w:t>
            </w:r>
            <w:r w:rsidRPr="0029415B">
              <w:rPr>
                <w:rFonts w:ascii="Times New Roman" w:hAnsi="Times New Roman" w:cs="Times New Roman"/>
                <w:spacing w:val="-4"/>
                <w:w w:val="115"/>
                <w:sz w:val="24"/>
                <w:szCs w:val="24"/>
                <w:highlight w:val="green"/>
              </w:rPr>
              <w:t xml:space="preserve"> </w:t>
            </w:r>
            <w:r w:rsidRPr="0029415B">
              <w:rPr>
                <w:rFonts w:ascii="Times New Roman" w:hAnsi="Times New Roman" w:cs="Times New Roman"/>
                <w:w w:val="115"/>
                <w:sz w:val="24"/>
                <w:szCs w:val="24"/>
                <w:highlight w:val="green"/>
              </w:rPr>
              <w:t>menit)</w:t>
            </w:r>
            <w:r w:rsidRPr="0029415B">
              <w:rPr>
                <w:rFonts w:ascii="Times New Roman" w:hAnsi="Times New Roman" w:cs="Times New Roman"/>
                <w:spacing w:val="-3"/>
                <w:w w:val="115"/>
                <w:sz w:val="24"/>
                <w:szCs w:val="24"/>
                <w:highlight w:val="green"/>
              </w:rPr>
              <w:t xml:space="preserve"> </w:t>
            </w:r>
            <w:r w:rsidRPr="0029415B">
              <w:rPr>
                <w:rFonts w:ascii="Times New Roman" w:hAnsi="Times New Roman" w:cs="Times New Roman"/>
                <w:w w:val="115"/>
                <w:sz w:val="24"/>
                <w:szCs w:val="24"/>
                <w:highlight w:val="green"/>
              </w:rPr>
              <w:t>dalam</w:t>
            </w:r>
            <w:r w:rsidRPr="0029415B">
              <w:rPr>
                <w:rFonts w:ascii="Times New Roman" w:hAnsi="Times New Roman" w:cs="Times New Roman"/>
                <w:spacing w:val="-5"/>
                <w:w w:val="115"/>
                <w:sz w:val="24"/>
                <w:szCs w:val="24"/>
                <w:highlight w:val="green"/>
              </w:rPr>
              <w:t xml:space="preserve"> </w:t>
            </w:r>
            <w:r w:rsidRPr="0029415B">
              <w:rPr>
                <w:rFonts w:ascii="Times New Roman" w:hAnsi="Times New Roman" w:cs="Times New Roman"/>
                <w:w w:val="115"/>
                <w:sz w:val="24"/>
                <w:szCs w:val="24"/>
                <w:highlight w:val="green"/>
              </w:rPr>
              <w:t>kehidupan</w:t>
            </w:r>
            <w:r w:rsidRPr="0029415B">
              <w:rPr>
                <w:rFonts w:ascii="Times New Roman" w:hAnsi="Times New Roman" w:cs="Times New Roman"/>
                <w:spacing w:val="-2"/>
                <w:w w:val="115"/>
                <w:sz w:val="24"/>
                <w:szCs w:val="24"/>
                <w:highlight w:val="green"/>
              </w:rPr>
              <w:t xml:space="preserve"> </w:t>
            </w:r>
            <w:r w:rsidRPr="0029415B">
              <w:rPr>
                <w:rFonts w:ascii="Times New Roman" w:hAnsi="Times New Roman" w:cs="Times New Roman"/>
                <w:w w:val="115"/>
                <w:sz w:val="24"/>
                <w:szCs w:val="24"/>
                <w:highlight w:val="green"/>
              </w:rPr>
              <w:t>sehari-hari</w:t>
            </w:r>
          </w:p>
        </w:tc>
        <w:tc>
          <w:tcPr>
            <w:tcW w:w="3969" w:type="dxa"/>
            <w:tcBorders>
              <w:right w:val="single" w:sz="6" w:space="0" w:color="000000"/>
            </w:tcBorders>
          </w:tcPr>
          <w:p w:rsidR="00A501C5" w:rsidRPr="00A501C5" w:rsidRDefault="00A501C5" w:rsidP="00A501C5">
            <w:pPr>
              <w:pStyle w:val="TableParagraph"/>
              <w:spacing w:after="240"/>
              <w:ind w:left="465" w:right="206"/>
              <w:rPr>
                <w:rFonts w:ascii="Times New Roman" w:hAnsi="Times New Roman" w:cs="Times New Roman"/>
                <w:b/>
                <w:w w:val="115"/>
                <w:sz w:val="24"/>
                <w:szCs w:val="24"/>
                <w:lang w:val="en-ID"/>
              </w:rPr>
            </w:pPr>
            <w:r>
              <w:rPr>
                <w:rFonts w:ascii="Times New Roman" w:hAnsi="Times New Roman" w:cs="Times New Roman"/>
                <w:b/>
                <w:w w:val="115"/>
                <w:sz w:val="24"/>
                <w:szCs w:val="24"/>
                <w:lang w:val="en-ID"/>
              </w:rPr>
              <w:t>Tahap 2</w:t>
            </w:r>
          </w:p>
          <w:p w:rsidR="0029415B" w:rsidRPr="0029415B" w:rsidRDefault="0029415B" w:rsidP="0029415B">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Menghitung operasi campuran bilangan asli (perkalian dan penjumlahan) dalam penyelesaian masalah pada kehidupan sehari-hari</w:t>
            </w:r>
          </w:p>
          <w:p w:rsidR="0029415B" w:rsidRPr="0029415B" w:rsidRDefault="0029415B" w:rsidP="0029415B">
            <w:pPr>
              <w:pStyle w:val="TableParagraph"/>
              <w:numPr>
                <w:ilvl w:val="0"/>
                <w:numId w:val="2"/>
              </w:numPr>
              <w:ind w:right="206"/>
              <w:rPr>
                <w:rFonts w:ascii="Times New Roman" w:hAnsi="Times New Roman" w:cs="Times New Roman"/>
                <w:w w:val="115"/>
                <w:sz w:val="24"/>
                <w:szCs w:val="24"/>
                <w:highlight w:val="yellow"/>
                <w:lang w:val="en-ID"/>
              </w:rPr>
            </w:pPr>
            <w:r w:rsidRPr="0029415B">
              <w:rPr>
                <w:rFonts w:ascii="Times New Roman" w:hAnsi="Times New Roman" w:cs="Times New Roman"/>
                <w:w w:val="115"/>
                <w:sz w:val="24"/>
                <w:szCs w:val="24"/>
                <w:highlight w:val="yellow"/>
              </w:rPr>
              <w:t>Mengidentifikasi untung atau rugi dalam jual beli pada kehidupan sehari-hari</w:t>
            </w:r>
            <w:r w:rsidRPr="0029415B">
              <w:rPr>
                <w:rFonts w:ascii="Times New Roman" w:hAnsi="Times New Roman" w:cs="Times New Roman"/>
                <w:w w:val="115"/>
                <w:sz w:val="24"/>
                <w:szCs w:val="24"/>
                <w:highlight w:val="yellow"/>
                <w:lang w:val="en-ID"/>
              </w:rPr>
              <w:t>.</w:t>
            </w:r>
          </w:p>
          <w:p w:rsidR="008F1D84" w:rsidRPr="0029415B" w:rsidRDefault="0029415B" w:rsidP="0029415B">
            <w:pPr>
              <w:pStyle w:val="TableParagraph"/>
              <w:numPr>
                <w:ilvl w:val="0"/>
                <w:numId w:val="2"/>
              </w:numPr>
              <w:ind w:right="206"/>
              <w:rPr>
                <w:rFonts w:ascii="Times New Roman" w:hAnsi="Times New Roman" w:cs="Times New Roman"/>
                <w:w w:val="115"/>
                <w:sz w:val="24"/>
                <w:szCs w:val="24"/>
                <w:lang w:val="en-ID"/>
              </w:rPr>
            </w:pPr>
            <w:r w:rsidRPr="0029415B">
              <w:rPr>
                <w:rFonts w:ascii="Times New Roman" w:hAnsi="Times New Roman" w:cs="Times New Roman"/>
                <w:w w:val="115"/>
                <w:sz w:val="24"/>
                <w:szCs w:val="24"/>
                <w:highlight w:val="green"/>
              </w:rPr>
              <w:t>Menghitung untung atau rugi dalam kegiatan jual beli</w:t>
            </w:r>
            <w:r w:rsidRPr="0029415B">
              <w:rPr>
                <w:rFonts w:ascii="Times New Roman" w:hAnsi="Times New Roman" w:cs="Times New Roman"/>
                <w:w w:val="115"/>
                <w:sz w:val="24"/>
                <w:szCs w:val="24"/>
                <w:highlight w:val="green"/>
                <w:lang w:val="en-ID"/>
              </w:rPr>
              <w:t xml:space="preserve"> </w:t>
            </w:r>
            <w:r w:rsidRPr="0029415B">
              <w:rPr>
                <w:rFonts w:ascii="Times New Roman" w:hAnsi="Times New Roman" w:cs="Times New Roman"/>
                <w:w w:val="115"/>
                <w:sz w:val="24"/>
                <w:szCs w:val="24"/>
                <w:highlight w:val="green"/>
              </w:rPr>
              <w:t>menggunakan</w:t>
            </w:r>
            <w:r w:rsidRPr="0029415B">
              <w:rPr>
                <w:rFonts w:ascii="Times New Roman" w:hAnsi="Times New Roman" w:cs="Times New Roman"/>
                <w:spacing w:val="16"/>
                <w:w w:val="115"/>
                <w:sz w:val="24"/>
                <w:szCs w:val="24"/>
                <w:highlight w:val="green"/>
              </w:rPr>
              <w:t xml:space="preserve"> </w:t>
            </w:r>
            <w:r w:rsidRPr="0029415B">
              <w:rPr>
                <w:rFonts w:ascii="Times New Roman" w:hAnsi="Times New Roman" w:cs="Times New Roman"/>
                <w:w w:val="115"/>
                <w:sz w:val="24"/>
                <w:szCs w:val="24"/>
                <w:highlight w:val="green"/>
              </w:rPr>
              <w:t>alat</w:t>
            </w:r>
            <w:r w:rsidRPr="0029415B">
              <w:rPr>
                <w:rFonts w:ascii="Times New Roman" w:hAnsi="Times New Roman" w:cs="Times New Roman"/>
                <w:spacing w:val="16"/>
                <w:w w:val="115"/>
                <w:sz w:val="24"/>
                <w:szCs w:val="24"/>
                <w:highlight w:val="green"/>
              </w:rPr>
              <w:t xml:space="preserve"> </w:t>
            </w:r>
            <w:r w:rsidRPr="0029415B">
              <w:rPr>
                <w:rFonts w:ascii="Times New Roman" w:hAnsi="Times New Roman" w:cs="Times New Roman"/>
                <w:w w:val="115"/>
                <w:sz w:val="24"/>
                <w:szCs w:val="24"/>
                <w:highlight w:val="green"/>
              </w:rPr>
              <w:t>bantu</w:t>
            </w:r>
            <w:r w:rsidRPr="0029415B">
              <w:rPr>
                <w:rFonts w:ascii="Times New Roman" w:hAnsi="Times New Roman" w:cs="Times New Roman"/>
                <w:spacing w:val="17"/>
                <w:w w:val="115"/>
                <w:sz w:val="24"/>
                <w:szCs w:val="24"/>
                <w:highlight w:val="green"/>
              </w:rPr>
              <w:t xml:space="preserve"> </w:t>
            </w:r>
            <w:r w:rsidRPr="0029415B">
              <w:rPr>
                <w:rFonts w:ascii="Times New Roman" w:hAnsi="Times New Roman" w:cs="Times New Roman"/>
                <w:spacing w:val="-2"/>
                <w:w w:val="115"/>
                <w:sz w:val="24"/>
                <w:szCs w:val="24"/>
                <w:highlight w:val="green"/>
              </w:rPr>
              <w:t>hitung.</w:t>
            </w:r>
          </w:p>
        </w:tc>
      </w:tr>
      <w:tr w:rsidR="006F585F" w:rsidRPr="002E6A59" w:rsidTr="00A501C5">
        <w:trPr>
          <w:trHeight w:val="841"/>
        </w:trPr>
        <w:tc>
          <w:tcPr>
            <w:tcW w:w="1559" w:type="dxa"/>
          </w:tcPr>
          <w:p w:rsidR="008F1D84" w:rsidRPr="00A501C5" w:rsidRDefault="008F1D84" w:rsidP="00917F9E">
            <w:pPr>
              <w:pStyle w:val="TableParagraph"/>
              <w:ind w:left="0"/>
              <w:rPr>
                <w:rFonts w:ascii="Times New Roman" w:hAnsi="Times New Roman" w:cs="Times New Roman"/>
                <w:b/>
                <w:sz w:val="24"/>
                <w:szCs w:val="24"/>
              </w:rPr>
            </w:pPr>
          </w:p>
          <w:p w:rsidR="008F1D84" w:rsidRPr="00A501C5" w:rsidRDefault="008F1D84" w:rsidP="00917F9E">
            <w:pPr>
              <w:pStyle w:val="TableParagraph"/>
              <w:spacing w:before="4"/>
              <w:ind w:left="0"/>
              <w:rPr>
                <w:rFonts w:ascii="Times New Roman" w:hAnsi="Times New Roman" w:cs="Times New Roman"/>
                <w:b/>
                <w:sz w:val="24"/>
                <w:szCs w:val="24"/>
              </w:rPr>
            </w:pPr>
          </w:p>
          <w:p w:rsidR="008F1D84" w:rsidRPr="00A501C5" w:rsidRDefault="008F1D84" w:rsidP="006F585F">
            <w:pPr>
              <w:pStyle w:val="TableParagraph"/>
              <w:spacing w:before="1"/>
              <w:ind w:left="0"/>
              <w:rPr>
                <w:rFonts w:ascii="Times New Roman" w:hAnsi="Times New Roman" w:cs="Times New Roman"/>
                <w:b/>
                <w:sz w:val="24"/>
                <w:szCs w:val="24"/>
              </w:rPr>
            </w:pPr>
            <w:r w:rsidRPr="00A501C5">
              <w:rPr>
                <w:rFonts w:ascii="Times New Roman" w:hAnsi="Times New Roman" w:cs="Times New Roman"/>
                <w:b/>
                <w:spacing w:val="-2"/>
                <w:w w:val="110"/>
                <w:sz w:val="24"/>
                <w:szCs w:val="24"/>
              </w:rPr>
              <w:t>Geometri</w:t>
            </w:r>
          </w:p>
        </w:tc>
        <w:tc>
          <w:tcPr>
            <w:tcW w:w="3685" w:type="dxa"/>
            <w:tcBorders>
              <w:right w:val="single" w:sz="6" w:space="0" w:color="000000"/>
            </w:tcBorders>
          </w:tcPr>
          <w:p w:rsidR="008F1D84" w:rsidRPr="001F4694" w:rsidRDefault="008F1D84" w:rsidP="001F4694">
            <w:pPr>
              <w:pStyle w:val="TableParagraph"/>
              <w:spacing w:line="276" w:lineRule="auto"/>
              <w:ind w:left="105" w:right="647"/>
              <w:rPr>
                <w:rFonts w:ascii="Times New Roman" w:hAnsi="Times New Roman" w:cs="Times New Roman"/>
                <w:sz w:val="24"/>
                <w:szCs w:val="24"/>
                <w:lang w:val="en-ID"/>
              </w:rPr>
            </w:pPr>
            <w:r w:rsidRPr="002E6A59">
              <w:rPr>
                <w:rFonts w:ascii="Times New Roman" w:hAnsi="Times New Roman" w:cs="Times New Roman"/>
                <w:w w:val="115"/>
                <w:sz w:val="24"/>
                <w:szCs w:val="24"/>
              </w:rPr>
              <w:t xml:space="preserve">Pada akhir Fase F, peserta didik dapat menunjukkan keberadaan bentuk bangun datar dan bangun ruang dalam kehidupan sehari-hari, pemanfaatan benda-benda berbentuk bangun bangun ruang </w:t>
            </w:r>
            <w:r w:rsidRPr="002E6A59">
              <w:rPr>
                <w:rFonts w:ascii="Times New Roman" w:hAnsi="Times New Roman" w:cs="Times New Roman"/>
                <w:w w:val="115"/>
                <w:sz w:val="24"/>
                <w:szCs w:val="24"/>
              </w:rPr>
              <w:lastRenderedPageBreak/>
              <w:t>dalam</w:t>
            </w:r>
            <w:r w:rsidR="001F4694">
              <w:rPr>
                <w:rFonts w:ascii="Times New Roman" w:hAnsi="Times New Roman" w:cs="Times New Roman"/>
                <w:w w:val="115"/>
                <w:sz w:val="24"/>
                <w:szCs w:val="24"/>
                <w:lang w:val="en-ID"/>
              </w:rPr>
              <w:t xml:space="preserve"> </w:t>
            </w:r>
            <w:r w:rsidRPr="002E6A59">
              <w:rPr>
                <w:rFonts w:ascii="Times New Roman" w:hAnsi="Times New Roman" w:cs="Times New Roman"/>
                <w:w w:val="115"/>
                <w:sz w:val="24"/>
                <w:szCs w:val="24"/>
              </w:rPr>
              <w:t>kehidupan</w:t>
            </w:r>
            <w:r w:rsidRPr="002E6A59">
              <w:rPr>
                <w:rFonts w:ascii="Times New Roman" w:hAnsi="Times New Roman" w:cs="Times New Roman"/>
                <w:spacing w:val="16"/>
                <w:w w:val="115"/>
                <w:sz w:val="24"/>
                <w:szCs w:val="24"/>
              </w:rPr>
              <w:t xml:space="preserve"> </w:t>
            </w:r>
            <w:r w:rsidRPr="002E6A59">
              <w:rPr>
                <w:rFonts w:ascii="Times New Roman" w:hAnsi="Times New Roman" w:cs="Times New Roman"/>
                <w:w w:val="115"/>
                <w:sz w:val="24"/>
                <w:szCs w:val="24"/>
              </w:rPr>
              <w:t>sehari-hari,</w:t>
            </w:r>
            <w:r w:rsidRPr="002E6A59">
              <w:rPr>
                <w:rFonts w:ascii="Times New Roman" w:hAnsi="Times New Roman" w:cs="Times New Roman"/>
                <w:spacing w:val="15"/>
                <w:w w:val="115"/>
                <w:sz w:val="24"/>
                <w:szCs w:val="24"/>
              </w:rPr>
              <w:t xml:space="preserve"> </w:t>
            </w:r>
            <w:r w:rsidRPr="002E6A59">
              <w:rPr>
                <w:rFonts w:ascii="Times New Roman" w:hAnsi="Times New Roman" w:cs="Times New Roman"/>
                <w:w w:val="115"/>
                <w:sz w:val="24"/>
                <w:szCs w:val="24"/>
              </w:rPr>
              <w:t>menyusun</w:t>
            </w:r>
            <w:r w:rsidRPr="002E6A59">
              <w:rPr>
                <w:rFonts w:ascii="Times New Roman" w:hAnsi="Times New Roman" w:cs="Times New Roman"/>
                <w:spacing w:val="16"/>
                <w:w w:val="115"/>
                <w:sz w:val="24"/>
                <w:szCs w:val="24"/>
              </w:rPr>
              <w:t xml:space="preserve"> </w:t>
            </w:r>
            <w:r w:rsidRPr="002E6A59">
              <w:rPr>
                <w:rFonts w:ascii="Times New Roman" w:hAnsi="Times New Roman" w:cs="Times New Roman"/>
                <w:spacing w:val="-2"/>
                <w:w w:val="115"/>
                <w:sz w:val="24"/>
                <w:szCs w:val="24"/>
              </w:rPr>
              <w:t>benda</w:t>
            </w:r>
            <w:r w:rsidR="001F4694">
              <w:rPr>
                <w:rFonts w:ascii="Times New Roman" w:hAnsi="Times New Roman" w:cs="Times New Roman"/>
                <w:spacing w:val="-2"/>
                <w:w w:val="115"/>
                <w:sz w:val="24"/>
                <w:szCs w:val="24"/>
                <w:lang w:val="en-ID"/>
              </w:rPr>
              <w:t xml:space="preserve"> </w:t>
            </w:r>
            <w:r w:rsidR="001F4694" w:rsidRPr="002E6A59">
              <w:rPr>
                <w:rFonts w:ascii="Times New Roman" w:hAnsi="Times New Roman" w:cs="Times New Roman"/>
                <w:w w:val="115"/>
                <w:sz w:val="24"/>
                <w:szCs w:val="24"/>
              </w:rPr>
              <w:t>berbentuk</w:t>
            </w:r>
            <w:r w:rsidR="001F4694" w:rsidRPr="002E6A59">
              <w:rPr>
                <w:rFonts w:ascii="Times New Roman" w:hAnsi="Times New Roman" w:cs="Times New Roman"/>
                <w:spacing w:val="3"/>
                <w:w w:val="115"/>
                <w:sz w:val="24"/>
                <w:szCs w:val="24"/>
              </w:rPr>
              <w:t xml:space="preserve"> </w:t>
            </w:r>
            <w:r w:rsidR="001F4694" w:rsidRPr="002E6A59">
              <w:rPr>
                <w:rFonts w:ascii="Times New Roman" w:hAnsi="Times New Roman" w:cs="Times New Roman"/>
                <w:w w:val="115"/>
                <w:sz w:val="24"/>
                <w:szCs w:val="24"/>
              </w:rPr>
              <w:t>bangun</w:t>
            </w:r>
            <w:r w:rsidR="001F4694" w:rsidRPr="002E6A59">
              <w:rPr>
                <w:rFonts w:ascii="Times New Roman" w:hAnsi="Times New Roman" w:cs="Times New Roman"/>
                <w:spacing w:val="3"/>
                <w:w w:val="115"/>
                <w:sz w:val="24"/>
                <w:szCs w:val="24"/>
              </w:rPr>
              <w:t xml:space="preserve"> </w:t>
            </w:r>
            <w:r w:rsidR="001F4694" w:rsidRPr="002E6A59">
              <w:rPr>
                <w:rFonts w:ascii="Times New Roman" w:hAnsi="Times New Roman" w:cs="Times New Roman"/>
                <w:w w:val="115"/>
                <w:sz w:val="24"/>
                <w:szCs w:val="24"/>
              </w:rPr>
              <w:t>ruang</w:t>
            </w:r>
            <w:r w:rsidR="001F4694" w:rsidRPr="002E6A59">
              <w:rPr>
                <w:rFonts w:ascii="Times New Roman" w:hAnsi="Times New Roman" w:cs="Times New Roman"/>
                <w:spacing w:val="4"/>
                <w:w w:val="115"/>
                <w:sz w:val="24"/>
                <w:szCs w:val="24"/>
              </w:rPr>
              <w:t xml:space="preserve"> </w:t>
            </w:r>
            <w:r w:rsidR="001F4694" w:rsidRPr="002E6A59">
              <w:rPr>
                <w:rFonts w:ascii="Times New Roman" w:hAnsi="Times New Roman" w:cs="Times New Roman"/>
                <w:w w:val="115"/>
                <w:sz w:val="24"/>
                <w:szCs w:val="24"/>
              </w:rPr>
              <w:t>dari</w:t>
            </w:r>
            <w:r w:rsidR="001F4694" w:rsidRPr="002E6A59">
              <w:rPr>
                <w:rFonts w:ascii="Times New Roman" w:hAnsi="Times New Roman" w:cs="Times New Roman"/>
                <w:spacing w:val="3"/>
                <w:w w:val="115"/>
                <w:sz w:val="24"/>
                <w:szCs w:val="24"/>
              </w:rPr>
              <w:t xml:space="preserve"> </w:t>
            </w:r>
            <w:r w:rsidR="001F4694" w:rsidRPr="002E6A59">
              <w:rPr>
                <w:rFonts w:ascii="Times New Roman" w:hAnsi="Times New Roman" w:cs="Times New Roman"/>
                <w:w w:val="115"/>
                <w:sz w:val="24"/>
                <w:szCs w:val="24"/>
              </w:rPr>
              <w:t>benda-</w:t>
            </w:r>
            <w:r w:rsidR="001F4694" w:rsidRPr="002E6A59">
              <w:rPr>
                <w:rFonts w:ascii="Times New Roman" w:hAnsi="Times New Roman" w:cs="Times New Roman"/>
                <w:spacing w:val="-2"/>
                <w:w w:val="115"/>
                <w:sz w:val="24"/>
                <w:szCs w:val="24"/>
              </w:rPr>
              <w:t>benda</w:t>
            </w:r>
            <w:r w:rsidR="001F4694">
              <w:rPr>
                <w:rFonts w:ascii="Times New Roman" w:hAnsi="Times New Roman" w:cs="Times New Roman"/>
                <w:spacing w:val="-2"/>
                <w:w w:val="115"/>
                <w:sz w:val="24"/>
                <w:szCs w:val="24"/>
                <w:lang w:val="en-ID"/>
              </w:rPr>
              <w:t xml:space="preserve"> </w:t>
            </w:r>
            <w:r w:rsidR="001F4694" w:rsidRPr="002E6A59">
              <w:rPr>
                <w:rFonts w:ascii="Times New Roman" w:hAnsi="Times New Roman" w:cs="Times New Roman"/>
                <w:w w:val="115"/>
                <w:sz w:val="24"/>
                <w:szCs w:val="24"/>
              </w:rPr>
              <w:t>berbentuk</w:t>
            </w:r>
            <w:r w:rsidR="001F4694" w:rsidRPr="002E6A59">
              <w:rPr>
                <w:rFonts w:ascii="Times New Roman" w:hAnsi="Times New Roman" w:cs="Times New Roman"/>
                <w:spacing w:val="6"/>
                <w:w w:val="115"/>
                <w:sz w:val="24"/>
                <w:szCs w:val="24"/>
              </w:rPr>
              <w:t xml:space="preserve"> </w:t>
            </w:r>
            <w:r w:rsidR="001F4694" w:rsidRPr="002E6A59">
              <w:rPr>
                <w:rFonts w:ascii="Times New Roman" w:hAnsi="Times New Roman" w:cs="Times New Roman"/>
                <w:w w:val="115"/>
                <w:sz w:val="24"/>
                <w:szCs w:val="24"/>
              </w:rPr>
              <w:t>bangun</w:t>
            </w:r>
            <w:r w:rsidR="001F4694" w:rsidRPr="002E6A59">
              <w:rPr>
                <w:rFonts w:ascii="Times New Roman" w:hAnsi="Times New Roman" w:cs="Times New Roman"/>
                <w:spacing w:val="6"/>
                <w:w w:val="115"/>
                <w:sz w:val="24"/>
                <w:szCs w:val="24"/>
              </w:rPr>
              <w:t xml:space="preserve"> </w:t>
            </w:r>
            <w:r w:rsidR="001F4694" w:rsidRPr="002E6A59">
              <w:rPr>
                <w:rFonts w:ascii="Times New Roman" w:hAnsi="Times New Roman" w:cs="Times New Roman"/>
                <w:spacing w:val="-4"/>
                <w:w w:val="115"/>
                <w:sz w:val="24"/>
                <w:szCs w:val="24"/>
              </w:rPr>
              <w:t>datar</w:t>
            </w:r>
          </w:p>
        </w:tc>
        <w:tc>
          <w:tcPr>
            <w:tcW w:w="3969" w:type="dxa"/>
            <w:tcBorders>
              <w:right w:val="single" w:sz="6" w:space="0" w:color="000000"/>
            </w:tcBorders>
          </w:tcPr>
          <w:p w:rsidR="008F1D84" w:rsidRPr="0029415B" w:rsidRDefault="009345EA" w:rsidP="009345EA">
            <w:pPr>
              <w:pStyle w:val="TableParagraph"/>
              <w:numPr>
                <w:ilvl w:val="0"/>
                <w:numId w:val="2"/>
              </w:numPr>
              <w:spacing w:line="276" w:lineRule="auto"/>
              <w:ind w:right="647"/>
              <w:rPr>
                <w:rFonts w:ascii="Times New Roman" w:hAnsi="Times New Roman" w:cs="Times New Roman"/>
                <w:w w:val="115"/>
                <w:sz w:val="24"/>
                <w:szCs w:val="24"/>
                <w:highlight w:val="cyan"/>
                <w:lang w:val="en-ID"/>
              </w:rPr>
            </w:pPr>
            <w:r w:rsidRPr="0029415B">
              <w:rPr>
                <w:rFonts w:ascii="Times New Roman" w:hAnsi="Times New Roman" w:cs="Times New Roman"/>
                <w:w w:val="115"/>
                <w:sz w:val="24"/>
                <w:szCs w:val="24"/>
                <w:highlight w:val="cyan"/>
                <w:lang w:val="en-ID"/>
              </w:rPr>
              <w:lastRenderedPageBreak/>
              <w:t xml:space="preserve">Mengidentifikasi </w:t>
            </w:r>
            <w:r w:rsidRPr="0029415B">
              <w:rPr>
                <w:rFonts w:ascii="Times New Roman" w:hAnsi="Times New Roman" w:cs="Times New Roman"/>
                <w:w w:val="115"/>
                <w:sz w:val="24"/>
                <w:szCs w:val="24"/>
                <w:highlight w:val="cyan"/>
              </w:rPr>
              <w:t>keberadaan bentuk bangun datar dan bangun ruang dalam kehidupan sehari-hari</w:t>
            </w:r>
          </w:p>
          <w:p w:rsidR="009345EA" w:rsidRPr="009345EA" w:rsidRDefault="009345EA" w:rsidP="009345EA">
            <w:pPr>
              <w:pStyle w:val="TableParagraph"/>
              <w:numPr>
                <w:ilvl w:val="0"/>
                <w:numId w:val="2"/>
              </w:numPr>
              <w:spacing w:line="276" w:lineRule="auto"/>
              <w:ind w:right="647"/>
              <w:rPr>
                <w:rFonts w:ascii="Times New Roman" w:hAnsi="Times New Roman" w:cs="Times New Roman"/>
                <w:w w:val="115"/>
                <w:sz w:val="24"/>
                <w:szCs w:val="24"/>
                <w:lang w:val="en-ID"/>
              </w:rPr>
            </w:pPr>
            <w:r w:rsidRPr="0029415B">
              <w:rPr>
                <w:rFonts w:ascii="Times New Roman" w:hAnsi="Times New Roman" w:cs="Times New Roman"/>
                <w:w w:val="115"/>
                <w:sz w:val="24"/>
                <w:szCs w:val="24"/>
                <w:highlight w:val="cyan"/>
                <w:lang w:val="en-ID"/>
              </w:rPr>
              <w:t xml:space="preserve">Merancang </w:t>
            </w:r>
            <w:r w:rsidRPr="0029415B">
              <w:rPr>
                <w:rFonts w:ascii="Times New Roman" w:hAnsi="Times New Roman" w:cs="Times New Roman"/>
                <w:spacing w:val="-2"/>
                <w:w w:val="115"/>
                <w:sz w:val="24"/>
                <w:szCs w:val="24"/>
                <w:highlight w:val="cyan"/>
              </w:rPr>
              <w:t>benda</w:t>
            </w:r>
            <w:r w:rsidRPr="0029415B">
              <w:rPr>
                <w:rFonts w:ascii="Times New Roman" w:hAnsi="Times New Roman" w:cs="Times New Roman"/>
                <w:spacing w:val="-2"/>
                <w:w w:val="115"/>
                <w:sz w:val="24"/>
                <w:szCs w:val="24"/>
                <w:highlight w:val="cyan"/>
                <w:lang w:val="en-ID"/>
              </w:rPr>
              <w:t xml:space="preserve"> </w:t>
            </w:r>
            <w:r w:rsidRPr="0029415B">
              <w:rPr>
                <w:rFonts w:ascii="Times New Roman" w:hAnsi="Times New Roman" w:cs="Times New Roman"/>
                <w:w w:val="115"/>
                <w:sz w:val="24"/>
                <w:szCs w:val="24"/>
                <w:highlight w:val="cyan"/>
              </w:rPr>
              <w:t>berbentuk</w:t>
            </w:r>
            <w:r w:rsidRPr="0029415B">
              <w:rPr>
                <w:rFonts w:ascii="Times New Roman" w:hAnsi="Times New Roman" w:cs="Times New Roman"/>
                <w:spacing w:val="3"/>
                <w:w w:val="115"/>
                <w:sz w:val="24"/>
                <w:szCs w:val="24"/>
                <w:highlight w:val="cyan"/>
              </w:rPr>
              <w:t xml:space="preserve"> </w:t>
            </w:r>
            <w:r w:rsidRPr="0029415B">
              <w:rPr>
                <w:rFonts w:ascii="Times New Roman" w:hAnsi="Times New Roman" w:cs="Times New Roman"/>
                <w:w w:val="115"/>
                <w:sz w:val="24"/>
                <w:szCs w:val="24"/>
                <w:highlight w:val="cyan"/>
              </w:rPr>
              <w:t>bangun</w:t>
            </w:r>
            <w:r w:rsidRPr="0029415B">
              <w:rPr>
                <w:rFonts w:ascii="Times New Roman" w:hAnsi="Times New Roman" w:cs="Times New Roman"/>
                <w:spacing w:val="3"/>
                <w:w w:val="115"/>
                <w:sz w:val="24"/>
                <w:szCs w:val="24"/>
                <w:highlight w:val="cyan"/>
              </w:rPr>
              <w:t xml:space="preserve"> </w:t>
            </w:r>
            <w:r w:rsidRPr="0029415B">
              <w:rPr>
                <w:rFonts w:ascii="Times New Roman" w:hAnsi="Times New Roman" w:cs="Times New Roman"/>
                <w:w w:val="115"/>
                <w:sz w:val="24"/>
                <w:szCs w:val="24"/>
                <w:highlight w:val="cyan"/>
              </w:rPr>
              <w:t>ruang</w:t>
            </w:r>
            <w:r w:rsidRPr="0029415B">
              <w:rPr>
                <w:rFonts w:ascii="Times New Roman" w:hAnsi="Times New Roman" w:cs="Times New Roman"/>
                <w:spacing w:val="4"/>
                <w:w w:val="115"/>
                <w:sz w:val="24"/>
                <w:szCs w:val="24"/>
                <w:highlight w:val="cyan"/>
              </w:rPr>
              <w:t xml:space="preserve"> </w:t>
            </w:r>
            <w:r w:rsidRPr="0029415B">
              <w:rPr>
                <w:rFonts w:ascii="Times New Roman" w:hAnsi="Times New Roman" w:cs="Times New Roman"/>
                <w:w w:val="115"/>
                <w:sz w:val="24"/>
                <w:szCs w:val="24"/>
                <w:highlight w:val="cyan"/>
              </w:rPr>
              <w:t>dari</w:t>
            </w:r>
            <w:r w:rsidRPr="0029415B">
              <w:rPr>
                <w:rFonts w:ascii="Times New Roman" w:hAnsi="Times New Roman" w:cs="Times New Roman"/>
                <w:spacing w:val="3"/>
                <w:w w:val="115"/>
                <w:sz w:val="24"/>
                <w:szCs w:val="24"/>
                <w:highlight w:val="cyan"/>
              </w:rPr>
              <w:t xml:space="preserve"> </w:t>
            </w:r>
            <w:r w:rsidRPr="0029415B">
              <w:rPr>
                <w:rFonts w:ascii="Times New Roman" w:hAnsi="Times New Roman" w:cs="Times New Roman"/>
                <w:w w:val="115"/>
                <w:sz w:val="24"/>
                <w:szCs w:val="24"/>
                <w:highlight w:val="cyan"/>
              </w:rPr>
              <w:t>benda-</w:t>
            </w:r>
            <w:r w:rsidRPr="0029415B">
              <w:rPr>
                <w:rFonts w:ascii="Times New Roman" w:hAnsi="Times New Roman" w:cs="Times New Roman"/>
                <w:spacing w:val="-2"/>
                <w:w w:val="115"/>
                <w:sz w:val="24"/>
                <w:szCs w:val="24"/>
                <w:highlight w:val="cyan"/>
              </w:rPr>
              <w:t>benda</w:t>
            </w:r>
            <w:r w:rsidRPr="0029415B">
              <w:rPr>
                <w:rFonts w:ascii="Times New Roman" w:hAnsi="Times New Roman" w:cs="Times New Roman"/>
                <w:spacing w:val="-2"/>
                <w:w w:val="115"/>
                <w:sz w:val="24"/>
                <w:szCs w:val="24"/>
                <w:highlight w:val="cyan"/>
                <w:lang w:val="en-ID"/>
              </w:rPr>
              <w:t xml:space="preserve"> </w:t>
            </w:r>
            <w:r w:rsidRPr="0029415B">
              <w:rPr>
                <w:rFonts w:ascii="Times New Roman" w:hAnsi="Times New Roman" w:cs="Times New Roman"/>
                <w:w w:val="115"/>
                <w:sz w:val="24"/>
                <w:szCs w:val="24"/>
                <w:highlight w:val="cyan"/>
              </w:rPr>
              <w:lastRenderedPageBreak/>
              <w:t>berbentuk</w:t>
            </w:r>
            <w:r w:rsidRPr="0029415B">
              <w:rPr>
                <w:rFonts w:ascii="Times New Roman" w:hAnsi="Times New Roman" w:cs="Times New Roman"/>
                <w:spacing w:val="6"/>
                <w:w w:val="115"/>
                <w:sz w:val="24"/>
                <w:szCs w:val="24"/>
                <w:highlight w:val="cyan"/>
              </w:rPr>
              <w:t xml:space="preserve"> </w:t>
            </w:r>
            <w:r w:rsidRPr="0029415B">
              <w:rPr>
                <w:rFonts w:ascii="Times New Roman" w:hAnsi="Times New Roman" w:cs="Times New Roman"/>
                <w:w w:val="115"/>
                <w:sz w:val="24"/>
                <w:szCs w:val="24"/>
                <w:highlight w:val="cyan"/>
              </w:rPr>
              <w:t>bangun</w:t>
            </w:r>
            <w:r w:rsidRPr="0029415B">
              <w:rPr>
                <w:rFonts w:ascii="Times New Roman" w:hAnsi="Times New Roman" w:cs="Times New Roman"/>
                <w:spacing w:val="6"/>
                <w:w w:val="115"/>
                <w:sz w:val="24"/>
                <w:szCs w:val="24"/>
                <w:highlight w:val="cyan"/>
              </w:rPr>
              <w:t xml:space="preserve"> </w:t>
            </w:r>
            <w:r w:rsidRPr="0029415B">
              <w:rPr>
                <w:rFonts w:ascii="Times New Roman" w:hAnsi="Times New Roman" w:cs="Times New Roman"/>
                <w:spacing w:val="-4"/>
                <w:w w:val="115"/>
                <w:sz w:val="24"/>
                <w:szCs w:val="24"/>
                <w:highlight w:val="cyan"/>
              </w:rPr>
              <w:t>datar</w:t>
            </w:r>
          </w:p>
        </w:tc>
        <w:tc>
          <w:tcPr>
            <w:tcW w:w="3969" w:type="dxa"/>
            <w:tcBorders>
              <w:right w:val="single" w:sz="6" w:space="0" w:color="000000"/>
            </w:tcBorders>
          </w:tcPr>
          <w:p w:rsidR="00A501C5" w:rsidRPr="00A501C5" w:rsidRDefault="00A501C5" w:rsidP="00A501C5">
            <w:pPr>
              <w:pStyle w:val="TableParagraph"/>
              <w:spacing w:after="240"/>
              <w:ind w:left="465" w:right="206"/>
              <w:rPr>
                <w:rFonts w:ascii="Times New Roman" w:hAnsi="Times New Roman" w:cs="Times New Roman"/>
                <w:b/>
                <w:w w:val="115"/>
                <w:sz w:val="24"/>
                <w:szCs w:val="24"/>
                <w:lang w:val="en-ID"/>
              </w:rPr>
            </w:pPr>
            <w:r>
              <w:rPr>
                <w:rFonts w:ascii="Times New Roman" w:hAnsi="Times New Roman" w:cs="Times New Roman"/>
                <w:b/>
                <w:w w:val="115"/>
                <w:sz w:val="24"/>
                <w:szCs w:val="24"/>
                <w:lang w:val="en-ID"/>
              </w:rPr>
              <w:lastRenderedPageBreak/>
              <w:t>Tahap 3</w:t>
            </w:r>
          </w:p>
          <w:p w:rsidR="0029415B" w:rsidRPr="0029415B" w:rsidRDefault="0029415B" w:rsidP="0029415B">
            <w:pPr>
              <w:pStyle w:val="TableParagraph"/>
              <w:numPr>
                <w:ilvl w:val="0"/>
                <w:numId w:val="2"/>
              </w:numPr>
              <w:spacing w:line="276" w:lineRule="auto"/>
              <w:ind w:right="647"/>
              <w:rPr>
                <w:rFonts w:ascii="Times New Roman" w:hAnsi="Times New Roman" w:cs="Times New Roman"/>
                <w:w w:val="115"/>
                <w:sz w:val="24"/>
                <w:szCs w:val="24"/>
                <w:highlight w:val="cyan"/>
                <w:lang w:val="en-ID"/>
              </w:rPr>
            </w:pPr>
            <w:r w:rsidRPr="0029415B">
              <w:rPr>
                <w:rFonts w:ascii="Times New Roman" w:hAnsi="Times New Roman" w:cs="Times New Roman"/>
                <w:w w:val="115"/>
                <w:sz w:val="24"/>
                <w:szCs w:val="24"/>
                <w:highlight w:val="cyan"/>
                <w:lang w:val="en-ID"/>
              </w:rPr>
              <w:t xml:space="preserve">Mengidentifikasi </w:t>
            </w:r>
            <w:r w:rsidRPr="0029415B">
              <w:rPr>
                <w:rFonts w:ascii="Times New Roman" w:hAnsi="Times New Roman" w:cs="Times New Roman"/>
                <w:w w:val="115"/>
                <w:sz w:val="24"/>
                <w:szCs w:val="24"/>
                <w:highlight w:val="cyan"/>
              </w:rPr>
              <w:t>keberadaan bentuk bangun datar dan bangun ruang dalam kehidupan sehari-hari</w:t>
            </w:r>
          </w:p>
          <w:p w:rsidR="0029415B" w:rsidRPr="0029415B" w:rsidRDefault="0029415B" w:rsidP="0029415B">
            <w:pPr>
              <w:pStyle w:val="TableParagraph"/>
              <w:numPr>
                <w:ilvl w:val="0"/>
                <w:numId w:val="2"/>
              </w:numPr>
              <w:spacing w:line="276" w:lineRule="auto"/>
              <w:ind w:right="647"/>
              <w:rPr>
                <w:rFonts w:ascii="Times New Roman" w:hAnsi="Times New Roman" w:cs="Times New Roman"/>
                <w:w w:val="115"/>
                <w:sz w:val="24"/>
                <w:szCs w:val="24"/>
                <w:highlight w:val="magenta"/>
                <w:lang w:val="en-ID"/>
              </w:rPr>
            </w:pPr>
            <w:r w:rsidRPr="0029415B">
              <w:rPr>
                <w:rFonts w:ascii="Times New Roman" w:hAnsi="Times New Roman" w:cs="Times New Roman"/>
                <w:w w:val="115"/>
                <w:sz w:val="24"/>
                <w:szCs w:val="24"/>
                <w:highlight w:val="magenta"/>
                <w:lang w:val="en-ID"/>
              </w:rPr>
              <w:t xml:space="preserve">Membuat tabel </w:t>
            </w:r>
            <w:r w:rsidRPr="0029415B">
              <w:rPr>
                <w:rFonts w:ascii="Times New Roman" w:hAnsi="Times New Roman" w:cs="Times New Roman"/>
                <w:w w:val="115"/>
                <w:sz w:val="24"/>
                <w:szCs w:val="24"/>
                <w:highlight w:val="magenta"/>
              </w:rPr>
              <w:t>daftar</w:t>
            </w:r>
            <w:r w:rsidRPr="0029415B">
              <w:rPr>
                <w:rFonts w:ascii="Times New Roman" w:hAnsi="Times New Roman" w:cs="Times New Roman"/>
                <w:spacing w:val="-2"/>
                <w:w w:val="115"/>
                <w:sz w:val="24"/>
                <w:szCs w:val="24"/>
                <w:highlight w:val="magenta"/>
              </w:rPr>
              <w:t xml:space="preserve"> </w:t>
            </w:r>
            <w:r w:rsidRPr="0029415B">
              <w:rPr>
                <w:rFonts w:ascii="Times New Roman" w:hAnsi="Times New Roman" w:cs="Times New Roman"/>
                <w:w w:val="115"/>
                <w:sz w:val="24"/>
                <w:szCs w:val="24"/>
                <w:highlight w:val="magenta"/>
              </w:rPr>
              <w:lastRenderedPageBreak/>
              <w:t>nama barang, jumlah, dan harga berkaitan</w:t>
            </w:r>
            <w:r w:rsidRPr="0029415B">
              <w:rPr>
                <w:rFonts w:ascii="Times New Roman" w:hAnsi="Times New Roman" w:cs="Times New Roman"/>
                <w:spacing w:val="-1"/>
                <w:w w:val="115"/>
                <w:sz w:val="24"/>
                <w:szCs w:val="24"/>
                <w:highlight w:val="magenta"/>
              </w:rPr>
              <w:t xml:space="preserve"> </w:t>
            </w:r>
            <w:r w:rsidRPr="0029415B">
              <w:rPr>
                <w:rFonts w:ascii="Times New Roman" w:hAnsi="Times New Roman" w:cs="Times New Roman"/>
                <w:w w:val="115"/>
                <w:sz w:val="24"/>
                <w:szCs w:val="24"/>
                <w:highlight w:val="magenta"/>
              </w:rPr>
              <w:t>dengan proses</w:t>
            </w:r>
            <w:r w:rsidRPr="0029415B">
              <w:rPr>
                <w:rFonts w:ascii="Times New Roman" w:hAnsi="Times New Roman" w:cs="Times New Roman"/>
                <w:spacing w:val="-1"/>
                <w:w w:val="115"/>
                <w:sz w:val="24"/>
                <w:szCs w:val="24"/>
                <w:highlight w:val="magenta"/>
              </w:rPr>
              <w:t xml:space="preserve"> </w:t>
            </w:r>
            <w:r w:rsidRPr="0029415B">
              <w:rPr>
                <w:rFonts w:ascii="Times New Roman" w:hAnsi="Times New Roman" w:cs="Times New Roman"/>
                <w:w w:val="115"/>
                <w:sz w:val="24"/>
                <w:szCs w:val="24"/>
                <w:highlight w:val="magenta"/>
              </w:rPr>
              <w:t xml:space="preserve">jual </w:t>
            </w:r>
            <w:r w:rsidRPr="0029415B">
              <w:rPr>
                <w:rFonts w:ascii="Times New Roman" w:hAnsi="Times New Roman" w:cs="Times New Roman"/>
                <w:spacing w:val="-2"/>
                <w:w w:val="115"/>
                <w:sz w:val="24"/>
                <w:szCs w:val="24"/>
                <w:highlight w:val="magenta"/>
              </w:rPr>
              <w:t>beli.</w:t>
            </w:r>
          </w:p>
          <w:p w:rsidR="008F1D84" w:rsidRPr="002E6A59" w:rsidRDefault="008F1D84" w:rsidP="00917F9E">
            <w:pPr>
              <w:pStyle w:val="TableParagraph"/>
              <w:spacing w:line="276" w:lineRule="auto"/>
              <w:ind w:left="105" w:right="647"/>
              <w:rPr>
                <w:rFonts w:ascii="Times New Roman" w:hAnsi="Times New Roman" w:cs="Times New Roman"/>
                <w:w w:val="115"/>
                <w:sz w:val="24"/>
                <w:szCs w:val="24"/>
              </w:rPr>
            </w:pPr>
          </w:p>
        </w:tc>
      </w:tr>
      <w:tr w:rsidR="001F4694" w:rsidRPr="002E6A59" w:rsidTr="00A501C5">
        <w:trPr>
          <w:trHeight w:val="1780"/>
        </w:trPr>
        <w:tc>
          <w:tcPr>
            <w:tcW w:w="1559" w:type="dxa"/>
            <w:tcBorders>
              <w:bottom w:val="single" w:sz="6" w:space="0" w:color="000000"/>
            </w:tcBorders>
          </w:tcPr>
          <w:p w:rsidR="001F4694" w:rsidRPr="00A501C5" w:rsidRDefault="001F4694" w:rsidP="00917F9E">
            <w:pPr>
              <w:pStyle w:val="TableParagraph"/>
              <w:ind w:left="0"/>
              <w:rPr>
                <w:rFonts w:ascii="Times New Roman" w:hAnsi="Times New Roman" w:cs="Times New Roman"/>
                <w:b/>
                <w:sz w:val="24"/>
                <w:szCs w:val="24"/>
              </w:rPr>
            </w:pPr>
            <w:r w:rsidRPr="00A501C5">
              <w:rPr>
                <w:rFonts w:ascii="Times New Roman" w:hAnsi="Times New Roman" w:cs="Times New Roman"/>
                <w:b/>
                <w:w w:val="115"/>
                <w:sz w:val="24"/>
                <w:szCs w:val="24"/>
              </w:rPr>
              <w:lastRenderedPageBreak/>
              <w:t xml:space="preserve">Analisis Data dan </w:t>
            </w:r>
            <w:r w:rsidRPr="00A501C5">
              <w:rPr>
                <w:rFonts w:ascii="Times New Roman" w:hAnsi="Times New Roman" w:cs="Times New Roman"/>
                <w:b/>
                <w:spacing w:val="-2"/>
                <w:w w:val="115"/>
                <w:sz w:val="24"/>
                <w:szCs w:val="24"/>
              </w:rPr>
              <w:t>Peluang</w:t>
            </w:r>
          </w:p>
        </w:tc>
        <w:tc>
          <w:tcPr>
            <w:tcW w:w="3685" w:type="dxa"/>
            <w:tcBorders>
              <w:bottom w:val="single" w:sz="6" w:space="0" w:color="000000"/>
              <w:right w:val="single" w:sz="6" w:space="0" w:color="000000"/>
            </w:tcBorders>
          </w:tcPr>
          <w:p w:rsidR="001F4694" w:rsidRPr="002E6A59" w:rsidRDefault="001F4694" w:rsidP="001F4694">
            <w:pPr>
              <w:pStyle w:val="TableParagraph"/>
              <w:spacing w:before="2" w:line="273" w:lineRule="auto"/>
              <w:ind w:left="105" w:right="206"/>
              <w:rPr>
                <w:rFonts w:ascii="Times New Roman" w:hAnsi="Times New Roman" w:cs="Times New Roman"/>
                <w:sz w:val="24"/>
                <w:szCs w:val="24"/>
              </w:rPr>
            </w:pPr>
            <w:r w:rsidRPr="002E6A59">
              <w:rPr>
                <w:rFonts w:ascii="Times New Roman" w:hAnsi="Times New Roman" w:cs="Times New Roman"/>
                <w:w w:val="115"/>
                <w:sz w:val="24"/>
                <w:szCs w:val="24"/>
              </w:rPr>
              <w:t>Pada akhir Fase F, peserta didik dapat membaca</w:t>
            </w:r>
            <w:r w:rsidRPr="002E6A59">
              <w:rPr>
                <w:rFonts w:ascii="Times New Roman" w:hAnsi="Times New Roman" w:cs="Times New Roman"/>
                <w:spacing w:val="-4"/>
                <w:w w:val="115"/>
                <w:sz w:val="24"/>
                <w:szCs w:val="24"/>
              </w:rPr>
              <w:t xml:space="preserve"> </w:t>
            </w:r>
            <w:r w:rsidRPr="002E6A59">
              <w:rPr>
                <w:rFonts w:ascii="Times New Roman" w:hAnsi="Times New Roman" w:cs="Times New Roman"/>
                <w:w w:val="115"/>
                <w:sz w:val="24"/>
                <w:szCs w:val="24"/>
              </w:rPr>
              <w:t>tabel</w:t>
            </w:r>
            <w:r w:rsidRPr="002E6A59">
              <w:rPr>
                <w:rFonts w:ascii="Times New Roman" w:hAnsi="Times New Roman" w:cs="Times New Roman"/>
                <w:spacing w:val="-3"/>
                <w:w w:val="115"/>
                <w:sz w:val="24"/>
                <w:szCs w:val="24"/>
              </w:rPr>
              <w:t xml:space="preserve"> </w:t>
            </w:r>
            <w:r w:rsidRPr="002E6A59">
              <w:rPr>
                <w:rFonts w:ascii="Times New Roman" w:hAnsi="Times New Roman" w:cs="Times New Roman"/>
                <w:w w:val="115"/>
                <w:sz w:val="24"/>
                <w:szCs w:val="24"/>
              </w:rPr>
              <w:t>daftar</w:t>
            </w:r>
            <w:r w:rsidRPr="002E6A59">
              <w:rPr>
                <w:rFonts w:ascii="Times New Roman" w:hAnsi="Times New Roman" w:cs="Times New Roman"/>
                <w:spacing w:val="-2"/>
                <w:w w:val="115"/>
                <w:sz w:val="24"/>
                <w:szCs w:val="24"/>
              </w:rPr>
              <w:t xml:space="preserve"> </w:t>
            </w:r>
            <w:r w:rsidRPr="002E6A59">
              <w:rPr>
                <w:rFonts w:ascii="Times New Roman" w:hAnsi="Times New Roman" w:cs="Times New Roman"/>
                <w:w w:val="115"/>
                <w:sz w:val="24"/>
                <w:szCs w:val="24"/>
              </w:rPr>
              <w:t>harga/barang</w:t>
            </w:r>
            <w:r w:rsidRPr="002E6A59">
              <w:rPr>
                <w:rFonts w:ascii="Times New Roman" w:hAnsi="Times New Roman" w:cs="Times New Roman"/>
                <w:spacing w:val="-3"/>
                <w:w w:val="115"/>
                <w:sz w:val="24"/>
                <w:szCs w:val="24"/>
              </w:rPr>
              <w:t xml:space="preserve"> </w:t>
            </w:r>
            <w:r w:rsidRPr="002E6A59">
              <w:rPr>
                <w:rFonts w:ascii="Times New Roman" w:hAnsi="Times New Roman" w:cs="Times New Roman"/>
                <w:w w:val="115"/>
                <w:sz w:val="24"/>
                <w:szCs w:val="24"/>
              </w:rPr>
              <w:t>yang</w:t>
            </w:r>
          </w:p>
          <w:p w:rsidR="001F4694" w:rsidRPr="002E6A59" w:rsidRDefault="001F4694" w:rsidP="001F4694">
            <w:pPr>
              <w:pStyle w:val="TableParagraph"/>
              <w:spacing w:line="276" w:lineRule="auto"/>
              <w:ind w:left="105" w:right="647"/>
              <w:rPr>
                <w:rFonts w:ascii="Times New Roman" w:hAnsi="Times New Roman" w:cs="Times New Roman"/>
                <w:w w:val="115"/>
                <w:sz w:val="24"/>
                <w:szCs w:val="24"/>
              </w:rPr>
            </w:pPr>
            <w:r w:rsidRPr="002E6A59">
              <w:rPr>
                <w:rFonts w:ascii="Times New Roman" w:hAnsi="Times New Roman" w:cs="Times New Roman"/>
                <w:w w:val="115"/>
                <w:sz w:val="24"/>
                <w:szCs w:val="24"/>
              </w:rPr>
              <w:t>berkaitan</w:t>
            </w:r>
            <w:r w:rsidRPr="002E6A59">
              <w:rPr>
                <w:rFonts w:ascii="Times New Roman" w:hAnsi="Times New Roman" w:cs="Times New Roman"/>
                <w:spacing w:val="-1"/>
                <w:w w:val="115"/>
                <w:sz w:val="24"/>
                <w:szCs w:val="24"/>
              </w:rPr>
              <w:t xml:space="preserve"> </w:t>
            </w:r>
            <w:r w:rsidRPr="002E6A59">
              <w:rPr>
                <w:rFonts w:ascii="Times New Roman" w:hAnsi="Times New Roman" w:cs="Times New Roman"/>
                <w:w w:val="115"/>
                <w:sz w:val="24"/>
                <w:szCs w:val="24"/>
              </w:rPr>
              <w:t>dengan proses</w:t>
            </w:r>
            <w:r w:rsidRPr="002E6A59">
              <w:rPr>
                <w:rFonts w:ascii="Times New Roman" w:hAnsi="Times New Roman" w:cs="Times New Roman"/>
                <w:spacing w:val="-1"/>
                <w:w w:val="115"/>
                <w:sz w:val="24"/>
                <w:szCs w:val="24"/>
              </w:rPr>
              <w:t xml:space="preserve"> </w:t>
            </w:r>
            <w:r w:rsidRPr="002E6A59">
              <w:rPr>
                <w:rFonts w:ascii="Times New Roman" w:hAnsi="Times New Roman" w:cs="Times New Roman"/>
                <w:w w:val="115"/>
                <w:sz w:val="24"/>
                <w:szCs w:val="24"/>
              </w:rPr>
              <w:t xml:space="preserve">jual </w:t>
            </w:r>
            <w:r w:rsidRPr="002E6A59">
              <w:rPr>
                <w:rFonts w:ascii="Times New Roman" w:hAnsi="Times New Roman" w:cs="Times New Roman"/>
                <w:spacing w:val="-2"/>
                <w:w w:val="115"/>
                <w:sz w:val="24"/>
                <w:szCs w:val="24"/>
              </w:rPr>
              <w:t>beli.</w:t>
            </w:r>
          </w:p>
        </w:tc>
        <w:tc>
          <w:tcPr>
            <w:tcW w:w="3969" w:type="dxa"/>
            <w:tcBorders>
              <w:bottom w:val="single" w:sz="6" w:space="0" w:color="000000"/>
              <w:right w:val="single" w:sz="6" w:space="0" w:color="000000"/>
            </w:tcBorders>
          </w:tcPr>
          <w:p w:rsidR="001F4694" w:rsidRPr="0029415B" w:rsidRDefault="009345EA" w:rsidP="004A13BC">
            <w:pPr>
              <w:pStyle w:val="TableParagraph"/>
              <w:numPr>
                <w:ilvl w:val="0"/>
                <w:numId w:val="2"/>
              </w:numPr>
              <w:spacing w:line="276" w:lineRule="auto"/>
              <w:ind w:right="647"/>
              <w:rPr>
                <w:rFonts w:ascii="Times New Roman" w:hAnsi="Times New Roman" w:cs="Times New Roman"/>
                <w:w w:val="115"/>
                <w:sz w:val="24"/>
                <w:szCs w:val="24"/>
                <w:highlight w:val="magenta"/>
                <w:lang w:val="en-ID"/>
              </w:rPr>
            </w:pPr>
            <w:r w:rsidRPr="0029415B">
              <w:rPr>
                <w:rFonts w:ascii="Times New Roman" w:hAnsi="Times New Roman" w:cs="Times New Roman"/>
                <w:w w:val="115"/>
                <w:sz w:val="24"/>
                <w:szCs w:val="24"/>
                <w:highlight w:val="magenta"/>
                <w:lang w:val="en-ID"/>
              </w:rPr>
              <w:t xml:space="preserve">Membuat tabel </w:t>
            </w:r>
            <w:r w:rsidRPr="0029415B">
              <w:rPr>
                <w:rFonts w:ascii="Times New Roman" w:hAnsi="Times New Roman" w:cs="Times New Roman"/>
                <w:w w:val="115"/>
                <w:sz w:val="24"/>
                <w:szCs w:val="24"/>
                <w:highlight w:val="magenta"/>
              </w:rPr>
              <w:t>daftar</w:t>
            </w:r>
            <w:r w:rsidRPr="0029415B">
              <w:rPr>
                <w:rFonts w:ascii="Times New Roman" w:hAnsi="Times New Roman" w:cs="Times New Roman"/>
                <w:spacing w:val="-2"/>
                <w:w w:val="115"/>
                <w:sz w:val="24"/>
                <w:szCs w:val="24"/>
                <w:highlight w:val="magenta"/>
              </w:rPr>
              <w:t xml:space="preserve"> </w:t>
            </w:r>
            <w:r w:rsidR="00ED43B4" w:rsidRPr="0029415B">
              <w:rPr>
                <w:rFonts w:ascii="Times New Roman" w:hAnsi="Times New Roman" w:cs="Times New Roman"/>
                <w:w w:val="115"/>
                <w:sz w:val="24"/>
                <w:szCs w:val="24"/>
                <w:highlight w:val="magenta"/>
              </w:rPr>
              <w:t xml:space="preserve">nama barang, jumlah, dan harga </w:t>
            </w:r>
            <w:r w:rsidR="00ED43B4" w:rsidRPr="0029415B">
              <w:rPr>
                <w:rFonts w:ascii="Times New Roman" w:hAnsi="Times New Roman" w:cs="Times New Roman"/>
                <w:w w:val="115"/>
                <w:sz w:val="24"/>
                <w:szCs w:val="24"/>
                <w:highlight w:val="magenta"/>
              </w:rPr>
              <w:t>berkaitan</w:t>
            </w:r>
            <w:r w:rsidR="00ED43B4" w:rsidRPr="0029415B">
              <w:rPr>
                <w:rFonts w:ascii="Times New Roman" w:hAnsi="Times New Roman" w:cs="Times New Roman"/>
                <w:spacing w:val="-1"/>
                <w:w w:val="115"/>
                <w:sz w:val="24"/>
                <w:szCs w:val="24"/>
                <w:highlight w:val="magenta"/>
              </w:rPr>
              <w:t xml:space="preserve"> </w:t>
            </w:r>
            <w:r w:rsidR="00ED43B4" w:rsidRPr="0029415B">
              <w:rPr>
                <w:rFonts w:ascii="Times New Roman" w:hAnsi="Times New Roman" w:cs="Times New Roman"/>
                <w:w w:val="115"/>
                <w:sz w:val="24"/>
                <w:szCs w:val="24"/>
                <w:highlight w:val="magenta"/>
              </w:rPr>
              <w:t>dengan proses</w:t>
            </w:r>
            <w:r w:rsidR="00ED43B4" w:rsidRPr="0029415B">
              <w:rPr>
                <w:rFonts w:ascii="Times New Roman" w:hAnsi="Times New Roman" w:cs="Times New Roman"/>
                <w:spacing w:val="-1"/>
                <w:w w:val="115"/>
                <w:sz w:val="24"/>
                <w:szCs w:val="24"/>
                <w:highlight w:val="magenta"/>
              </w:rPr>
              <w:t xml:space="preserve"> </w:t>
            </w:r>
            <w:r w:rsidR="00ED43B4" w:rsidRPr="0029415B">
              <w:rPr>
                <w:rFonts w:ascii="Times New Roman" w:hAnsi="Times New Roman" w:cs="Times New Roman"/>
                <w:w w:val="115"/>
                <w:sz w:val="24"/>
                <w:szCs w:val="24"/>
                <w:highlight w:val="magenta"/>
              </w:rPr>
              <w:t xml:space="preserve">jual </w:t>
            </w:r>
            <w:r w:rsidR="00ED43B4" w:rsidRPr="0029415B">
              <w:rPr>
                <w:rFonts w:ascii="Times New Roman" w:hAnsi="Times New Roman" w:cs="Times New Roman"/>
                <w:spacing w:val="-2"/>
                <w:w w:val="115"/>
                <w:sz w:val="24"/>
                <w:szCs w:val="24"/>
                <w:highlight w:val="magenta"/>
              </w:rPr>
              <w:t>beli.</w:t>
            </w:r>
          </w:p>
          <w:p w:rsidR="004A13BC" w:rsidRPr="009345EA" w:rsidRDefault="004A13BC" w:rsidP="004A13BC">
            <w:pPr>
              <w:pStyle w:val="TableParagraph"/>
              <w:numPr>
                <w:ilvl w:val="0"/>
                <w:numId w:val="2"/>
              </w:numPr>
              <w:spacing w:line="276" w:lineRule="auto"/>
              <w:ind w:right="647"/>
              <w:rPr>
                <w:rFonts w:ascii="Times New Roman" w:hAnsi="Times New Roman" w:cs="Times New Roman"/>
                <w:w w:val="115"/>
                <w:sz w:val="24"/>
                <w:szCs w:val="24"/>
                <w:lang w:val="en-ID"/>
              </w:rPr>
            </w:pPr>
            <w:r w:rsidRPr="0029415B">
              <w:rPr>
                <w:rFonts w:ascii="Times New Roman" w:hAnsi="Times New Roman" w:cs="Times New Roman"/>
                <w:spacing w:val="-2"/>
                <w:w w:val="115"/>
                <w:sz w:val="24"/>
                <w:szCs w:val="24"/>
                <w:highlight w:val="magenta"/>
                <w:lang w:val="en-ID"/>
              </w:rPr>
              <w:t xml:space="preserve">Menentukan harga jual dari tabel </w:t>
            </w:r>
            <w:r w:rsidRPr="0029415B">
              <w:rPr>
                <w:rFonts w:ascii="Times New Roman" w:hAnsi="Times New Roman" w:cs="Times New Roman"/>
                <w:w w:val="115"/>
                <w:sz w:val="24"/>
                <w:szCs w:val="24"/>
                <w:highlight w:val="magenta"/>
              </w:rPr>
              <w:t>daftar</w:t>
            </w:r>
            <w:r w:rsidRPr="0029415B">
              <w:rPr>
                <w:rFonts w:ascii="Times New Roman" w:hAnsi="Times New Roman" w:cs="Times New Roman"/>
                <w:spacing w:val="-2"/>
                <w:w w:val="115"/>
                <w:sz w:val="24"/>
                <w:szCs w:val="24"/>
                <w:highlight w:val="magenta"/>
              </w:rPr>
              <w:t xml:space="preserve"> </w:t>
            </w:r>
            <w:r w:rsidRPr="0029415B">
              <w:rPr>
                <w:rFonts w:ascii="Times New Roman" w:hAnsi="Times New Roman" w:cs="Times New Roman"/>
                <w:w w:val="115"/>
                <w:sz w:val="24"/>
                <w:szCs w:val="24"/>
                <w:highlight w:val="magenta"/>
              </w:rPr>
              <w:t>nama barang</w:t>
            </w:r>
            <w:r w:rsidRPr="0029415B">
              <w:rPr>
                <w:rFonts w:ascii="Times New Roman" w:hAnsi="Times New Roman" w:cs="Times New Roman"/>
                <w:w w:val="115"/>
                <w:sz w:val="24"/>
                <w:szCs w:val="24"/>
                <w:highlight w:val="magenta"/>
                <w:lang w:val="en-ID"/>
              </w:rPr>
              <w:t xml:space="preserve"> dengan hitungan persentase.</w:t>
            </w:r>
          </w:p>
        </w:tc>
        <w:tc>
          <w:tcPr>
            <w:tcW w:w="3969" w:type="dxa"/>
            <w:tcBorders>
              <w:bottom w:val="single" w:sz="6" w:space="0" w:color="000000"/>
              <w:right w:val="single" w:sz="6" w:space="0" w:color="000000"/>
            </w:tcBorders>
          </w:tcPr>
          <w:p w:rsidR="00A501C5" w:rsidRPr="00A501C5" w:rsidRDefault="00A501C5" w:rsidP="00A501C5">
            <w:pPr>
              <w:pStyle w:val="TableParagraph"/>
              <w:spacing w:after="240"/>
              <w:ind w:left="465" w:right="206"/>
              <w:rPr>
                <w:rFonts w:ascii="Times New Roman" w:hAnsi="Times New Roman" w:cs="Times New Roman"/>
                <w:b/>
                <w:w w:val="115"/>
                <w:sz w:val="24"/>
                <w:szCs w:val="24"/>
                <w:lang w:val="en-ID"/>
              </w:rPr>
            </w:pPr>
            <w:r>
              <w:rPr>
                <w:rFonts w:ascii="Times New Roman" w:hAnsi="Times New Roman" w:cs="Times New Roman"/>
                <w:b/>
                <w:w w:val="115"/>
                <w:sz w:val="24"/>
                <w:szCs w:val="24"/>
                <w:lang w:val="en-ID"/>
              </w:rPr>
              <w:t>Tahap 4</w:t>
            </w:r>
          </w:p>
          <w:p w:rsidR="001F4694" w:rsidRPr="0029415B" w:rsidRDefault="0029415B" w:rsidP="0029415B">
            <w:pPr>
              <w:pStyle w:val="TableParagraph"/>
              <w:numPr>
                <w:ilvl w:val="0"/>
                <w:numId w:val="2"/>
              </w:numPr>
              <w:spacing w:line="276" w:lineRule="auto"/>
              <w:ind w:right="647"/>
              <w:rPr>
                <w:rFonts w:ascii="Times New Roman" w:hAnsi="Times New Roman" w:cs="Times New Roman"/>
                <w:w w:val="115"/>
                <w:sz w:val="24"/>
                <w:szCs w:val="24"/>
              </w:rPr>
            </w:pPr>
            <w:r w:rsidRPr="0029415B">
              <w:rPr>
                <w:rFonts w:ascii="Times New Roman" w:hAnsi="Times New Roman" w:cs="Times New Roman"/>
                <w:w w:val="115"/>
                <w:sz w:val="24"/>
                <w:szCs w:val="24"/>
                <w:highlight w:val="cyan"/>
                <w:lang w:val="en-ID"/>
              </w:rPr>
              <w:t xml:space="preserve">Merancang </w:t>
            </w:r>
            <w:r w:rsidRPr="0029415B">
              <w:rPr>
                <w:rFonts w:ascii="Times New Roman" w:hAnsi="Times New Roman" w:cs="Times New Roman"/>
                <w:spacing w:val="-2"/>
                <w:w w:val="115"/>
                <w:sz w:val="24"/>
                <w:szCs w:val="24"/>
                <w:highlight w:val="cyan"/>
              </w:rPr>
              <w:t>benda</w:t>
            </w:r>
            <w:r w:rsidRPr="0029415B">
              <w:rPr>
                <w:rFonts w:ascii="Times New Roman" w:hAnsi="Times New Roman" w:cs="Times New Roman"/>
                <w:spacing w:val="-2"/>
                <w:w w:val="115"/>
                <w:sz w:val="24"/>
                <w:szCs w:val="24"/>
                <w:highlight w:val="cyan"/>
                <w:lang w:val="en-ID"/>
              </w:rPr>
              <w:t xml:space="preserve"> </w:t>
            </w:r>
            <w:r w:rsidRPr="0029415B">
              <w:rPr>
                <w:rFonts w:ascii="Times New Roman" w:hAnsi="Times New Roman" w:cs="Times New Roman"/>
                <w:w w:val="115"/>
                <w:sz w:val="24"/>
                <w:szCs w:val="24"/>
                <w:highlight w:val="cyan"/>
              </w:rPr>
              <w:t>berbentuk</w:t>
            </w:r>
            <w:r w:rsidRPr="0029415B">
              <w:rPr>
                <w:rFonts w:ascii="Times New Roman" w:hAnsi="Times New Roman" w:cs="Times New Roman"/>
                <w:spacing w:val="3"/>
                <w:w w:val="115"/>
                <w:sz w:val="24"/>
                <w:szCs w:val="24"/>
                <w:highlight w:val="cyan"/>
              </w:rPr>
              <w:t xml:space="preserve"> </w:t>
            </w:r>
            <w:r w:rsidRPr="0029415B">
              <w:rPr>
                <w:rFonts w:ascii="Times New Roman" w:hAnsi="Times New Roman" w:cs="Times New Roman"/>
                <w:w w:val="115"/>
                <w:sz w:val="24"/>
                <w:szCs w:val="24"/>
                <w:highlight w:val="cyan"/>
              </w:rPr>
              <w:t>bangun</w:t>
            </w:r>
            <w:r w:rsidRPr="0029415B">
              <w:rPr>
                <w:rFonts w:ascii="Times New Roman" w:hAnsi="Times New Roman" w:cs="Times New Roman"/>
                <w:spacing w:val="3"/>
                <w:w w:val="115"/>
                <w:sz w:val="24"/>
                <w:szCs w:val="24"/>
                <w:highlight w:val="cyan"/>
              </w:rPr>
              <w:t xml:space="preserve"> </w:t>
            </w:r>
            <w:r w:rsidRPr="0029415B">
              <w:rPr>
                <w:rFonts w:ascii="Times New Roman" w:hAnsi="Times New Roman" w:cs="Times New Roman"/>
                <w:w w:val="115"/>
                <w:sz w:val="24"/>
                <w:szCs w:val="24"/>
                <w:highlight w:val="cyan"/>
              </w:rPr>
              <w:t>ruang</w:t>
            </w:r>
            <w:r w:rsidRPr="0029415B">
              <w:rPr>
                <w:rFonts w:ascii="Times New Roman" w:hAnsi="Times New Roman" w:cs="Times New Roman"/>
                <w:spacing w:val="4"/>
                <w:w w:val="115"/>
                <w:sz w:val="24"/>
                <w:szCs w:val="24"/>
                <w:highlight w:val="cyan"/>
              </w:rPr>
              <w:t xml:space="preserve"> </w:t>
            </w:r>
            <w:r w:rsidRPr="0029415B">
              <w:rPr>
                <w:rFonts w:ascii="Times New Roman" w:hAnsi="Times New Roman" w:cs="Times New Roman"/>
                <w:w w:val="115"/>
                <w:sz w:val="24"/>
                <w:szCs w:val="24"/>
                <w:highlight w:val="cyan"/>
              </w:rPr>
              <w:t>dari</w:t>
            </w:r>
            <w:r w:rsidRPr="0029415B">
              <w:rPr>
                <w:rFonts w:ascii="Times New Roman" w:hAnsi="Times New Roman" w:cs="Times New Roman"/>
                <w:spacing w:val="3"/>
                <w:w w:val="115"/>
                <w:sz w:val="24"/>
                <w:szCs w:val="24"/>
                <w:highlight w:val="cyan"/>
              </w:rPr>
              <w:t xml:space="preserve"> </w:t>
            </w:r>
            <w:r w:rsidRPr="0029415B">
              <w:rPr>
                <w:rFonts w:ascii="Times New Roman" w:hAnsi="Times New Roman" w:cs="Times New Roman"/>
                <w:w w:val="115"/>
                <w:sz w:val="24"/>
                <w:szCs w:val="24"/>
                <w:highlight w:val="cyan"/>
              </w:rPr>
              <w:t>benda-</w:t>
            </w:r>
            <w:r w:rsidRPr="0029415B">
              <w:rPr>
                <w:rFonts w:ascii="Times New Roman" w:hAnsi="Times New Roman" w:cs="Times New Roman"/>
                <w:spacing w:val="-2"/>
                <w:w w:val="115"/>
                <w:sz w:val="24"/>
                <w:szCs w:val="24"/>
                <w:highlight w:val="cyan"/>
              </w:rPr>
              <w:t>benda</w:t>
            </w:r>
            <w:r w:rsidRPr="0029415B">
              <w:rPr>
                <w:rFonts w:ascii="Times New Roman" w:hAnsi="Times New Roman" w:cs="Times New Roman"/>
                <w:spacing w:val="-2"/>
                <w:w w:val="115"/>
                <w:sz w:val="24"/>
                <w:szCs w:val="24"/>
                <w:highlight w:val="cyan"/>
                <w:lang w:val="en-ID"/>
              </w:rPr>
              <w:t xml:space="preserve"> </w:t>
            </w:r>
            <w:r w:rsidRPr="0029415B">
              <w:rPr>
                <w:rFonts w:ascii="Times New Roman" w:hAnsi="Times New Roman" w:cs="Times New Roman"/>
                <w:w w:val="115"/>
                <w:sz w:val="24"/>
                <w:szCs w:val="24"/>
                <w:highlight w:val="cyan"/>
              </w:rPr>
              <w:t>berbentuk</w:t>
            </w:r>
            <w:r w:rsidRPr="0029415B">
              <w:rPr>
                <w:rFonts w:ascii="Times New Roman" w:hAnsi="Times New Roman" w:cs="Times New Roman"/>
                <w:spacing w:val="6"/>
                <w:w w:val="115"/>
                <w:sz w:val="24"/>
                <w:szCs w:val="24"/>
                <w:highlight w:val="cyan"/>
              </w:rPr>
              <w:t xml:space="preserve"> </w:t>
            </w:r>
            <w:r w:rsidRPr="0029415B">
              <w:rPr>
                <w:rFonts w:ascii="Times New Roman" w:hAnsi="Times New Roman" w:cs="Times New Roman"/>
                <w:w w:val="115"/>
                <w:sz w:val="24"/>
                <w:szCs w:val="24"/>
                <w:highlight w:val="cyan"/>
              </w:rPr>
              <w:t>bangun</w:t>
            </w:r>
            <w:r w:rsidRPr="0029415B">
              <w:rPr>
                <w:rFonts w:ascii="Times New Roman" w:hAnsi="Times New Roman" w:cs="Times New Roman"/>
                <w:spacing w:val="6"/>
                <w:w w:val="115"/>
                <w:sz w:val="24"/>
                <w:szCs w:val="24"/>
                <w:highlight w:val="cyan"/>
              </w:rPr>
              <w:t xml:space="preserve"> </w:t>
            </w:r>
            <w:r w:rsidRPr="0029415B">
              <w:rPr>
                <w:rFonts w:ascii="Times New Roman" w:hAnsi="Times New Roman" w:cs="Times New Roman"/>
                <w:spacing w:val="-4"/>
                <w:w w:val="115"/>
                <w:sz w:val="24"/>
                <w:szCs w:val="24"/>
                <w:highlight w:val="cyan"/>
              </w:rPr>
              <w:t>datar</w:t>
            </w:r>
          </w:p>
          <w:p w:rsidR="0029415B" w:rsidRPr="002E6A59" w:rsidRDefault="0029415B" w:rsidP="0029415B">
            <w:pPr>
              <w:pStyle w:val="TableParagraph"/>
              <w:numPr>
                <w:ilvl w:val="0"/>
                <w:numId w:val="2"/>
              </w:numPr>
              <w:spacing w:line="276" w:lineRule="auto"/>
              <w:ind w:right="647"/>
              <w:rPr>
                <w:rFonts w:ascii="Times New Roman" w:hAnsi="Times New Roman" w:cs="Times New Roman"/>
                <w:w w:val="115"/>
                <w:sz w:val="24"/>
                <w:szCs w:val="24"/>
              </w:rPr>
            </w:pPr>
            <w:r w:rsidRPr="0029415B">
              <w:rPr>
                <w:rFonts w:ascii="Times New Roman" w:hAnsi="Times New Roman" w:cs="Times New Roman"/>
                <w:spacing w:val="-2"/>
                <w:w w:val="115"/>
                <w:sz w:val="24"/>
                <w:szCs w:val="24"/>
                <w:highlight w:val="magenta"/>
                <w:lang w:val="en-ID"/>
              </w:rPr>
              <w:t xml:space="preserve">Menentukan harga jual dari tabel </w:t>
            </w:r>
            <w:r w:rsidRPr="0029415B">
              <w:rPr>
                <w:rFonts w:ascii="Times New Roman" w:hAnsi="Times New Roman" w:cs="Times New Roman"/>
                <w:w w:val="115"/>
                <w:sz w:val="24"/>
                <w:szCs w:val="24"/>
                <w:highlight w:val="magenta"/>
              </w:rPr>
              <w:t>daftar</w:t>
            </w:r>
            <w:r w:rsidRPr="0029415B">
              <w:rPr>
                <w:rFonts w:ascii="Times New Roman" w:hAnsi="Times New Roman" w:cs="Times New Roman"/>
                <w:spacing w:val="-2"/>
                <w:w w:val="115"/>
                <w:sz w:val="24"/>
                <w:szCs w:val="24"/>
                <w:highlight w:val="magenta"/>
              </w:rPr>
              <w:t xml:space="preserve"> </w:t>
            </w:r>
            <w:r w:rsidRPr="0029415B">
              <w:rPr>
                <w:rFonts w:ascii="Times New Roman" w:hAnsi="Times New Roman" w:cs="Times New Roman"/>
                <w:w w:val="115"/>
                <w:sz w:val="24"/>
                <w:szCs w:val="24"/>
                <w:highlight w:val="magenta"/>
              </w:rPr>
              <w:t>nama barang</w:t>
            </w:r>
            <w:r w:rsidRPr="0029415B">
              <w:rPr>
                <w:rFonts w:ascii="Times New Roman" w:hAnsi="Times New Roman" w:cs="Times New Roman"/>
                <w:w w:val="115"/>
                <w:sz w:val="24"/>
                <w:szCs w:val="24"/>
                <w:highlight w:val="magenta"/>
                <w:lang w:val="en-ID"/>
              </w:rPr>
              <w:t xml:space="preserve"> dengan hitungan persentase.</w:t>
            </w:r>
          </w:p>
        </w:tc>
      </w:tr>
    </w:tbl>
    <w:p w:rsidR="002E6A59" w:rsidRPr="002E6A59" w:rsidRDefault="002E6A59" w:rsidP="002E6A59">
      <w:pPr>
        <w:pStyle w:val="BodyText"/>
        <w:spacing w:before="9"/>
        <w:jc w:val="left"/>
        <w:rPr>
          <w:rFonts w:ascii="Times New Roman" w:hAnsi="Times New Roman" w:cs="Times New Roman"/>
        </w:rPr>
      </w:pPr>
    </w:p>
    <w:p w:rsidR="00EE2064" w:rsidRPr="002E6A59" w:rsidRDefault="00EE2064">
      <w:pPr>
        <w:rPr>
          <w:rFonts w:ascii="Times New Roman" w:hAnsi="Times New Roman" w:cs="Times New Roman"/>
          <w:sz w:val="24"/>
          <w:szCs w:val="24"/>
        </w:rPr>
      </w:pPr>
    </w:p>
    <w:sectPr w:rsidR="00EE2064" w:rsidRPr="002E6A59" w:rsidSect="001F469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4A3C"/>
    <w:multiLevelType w:val="hybridMultilevel"/>
    <w:tmpl w:val="4C3295E4"/>
    <w:lvl w:ilvl="0" w:tplc="B7BC4398">
      <w:start w:val="2"/>
      <w:numFmt w:val="upperRoman"/>
      <w:lvlText w:val="%1."/>
      <w:lvlJc w:val="left"/>
      <w:pPr>
        <w:ind w:left="565" w:hanging="447"/>
      </w:pPr>
      <w:rPr>
        <w:rFonts w:ascii="Cambria" w:eastAsia="Cambria" w:hAnsi="Cambria" w:cs="Cambria" w:hint="default"/>
        <w:b w:val="0"/>
        <w:bCs w:val="0"/>
        <w:i w:val="0"/>
        <w:iCs w:val="0"/>
        <w:w w:val="117"/>
        <w:sz w:val="24"/>
        <w:szCs w:val="24"/>
        <w:lang w:val="id" w:eastAsia="en-US" w:bidi="ar-SA"/>
      </w:rPr>
    </w:lvl>
    <w:lvl w:ilvl="1" w:tplc="A1BC22A6">
      <w:start w:val="1"/>
      <w:numFmt w:val="upperLetter"/>
      <w:lvlText w:val="%2."/>
      <w:lvlJc w:val="left"/>
      <w:pPr>
        <w:ind w:left="927" w:hanging="360"/>
      </w:pPr>
      <w:rPr>
        <w:rFonts w:ascii="Cambria" w:eastAsia="Cambria" w:hAnsi="Cambria" w:cs="Cambria" w:hint="default"/>
        <w:b w:val="0"/>
        <w:bCs w:val="0"/>
        <w:i w:val="0"/>
        <w:iCs w:val="0"/>
        <w:spacing w:val="-1"/>
        <w:w w:val="120"/>
        <w:position w:val="1"/>
        <w:sz w:val="24"/>
        <w:szCs w:val="24"/>
        <w:lang w:val="id" w:eastAsia="en-US" w:bidi="ar-SA"/>
      </w:rPr>
    </w:lvl>
    <w:lvl w:ilvl="2" w:tplc="9D7872CE">
      <w:start w:val="1"/>
      <w:numFmt w:val="decimal"/>
      <w:lvlText w:val="%3."/>
      <w:lvlJc w:val="left"/>
      <w:pPr>
        <w:ind w:left="1378" w:hanging="454"/>
      </w:pPr>
      <w:rPr>
        <w:rFonts w:hint="default"/>
        <w:spacing w:val="-1"/>
        <w:w w:val="123"/>
        <w:lang w:val="id" w:eastAsia="en-US" w:bidi="ar-SA"/>
      </w:rPr>
    </w:lvl>
    <w:lvl w:ilvl="3" w:tplc="C6A2C34C">
      <w:start w:val="1"/>
      <w:numFmt w:val="lowerLetter"/>
      <w:lvlText w:val="%4."/>
      <w:lvlJc w:val="left"/>
      <w:pPr>
        <w:ind w:left="1537" w:hanging="454"/>
      </w:pPr>
      <w:rPr>
        <w:rFonts w:hint="default"/>
        <w:spacing w:val="-1"/>
        <w:w w:val="129"/>
        <w:lang w:val="id" w:eastAsia="en-US" w:bidi="ar-SA"/>
      </w:rPr>
    </w:lvl>
    <w:lvl w:ilvl="4" w:tplc="C09A6AC0">
      <w:start w:val="1"/>
      <w:numFmt w:val="decimal"/>
      <w:lvlText w:val="%5)"/>
      <w:lvlJc w:val="left"/>
      <w:pPr>
        <w:ind w:left="1918" w:hanging="454"/>
      </w:pPr>
      <w:rPr>
        <w:rFonts w:ascii="Cambria" w:eastAsia="Cambria" w:hAnsi="Cambria" w:cs="Cambria" w:hint="default"/>
        <w:b w:val="0"/>
        <w:bCs w:val="0"/>
        <w:i w:val="0"/>
        <w:iCs w:val="0"/>
        <w:spacing w:val="-1"/>
        <w:w w:val="98"/>
        <w:sz w:val="24"/>
        <w:szCs w:val="24"/>
        <w:lang w:val="id" w:eastAsia="en-US" w:bidi="ar-SA"/>
      </w:rPr>
    </w:lvl>
    <w:lvl w:ilvl="5" w:tplc="CD3289EE">
      <w:numFmt w:val="bullet"/>
      <w:lvlText w:val="•"/>
      <w:lvlJc w:val="left"/>
      <w:pPr>
        <w:ind w:left="1300" w:hanging="454"/>
      </w:pPr>
      <w:rPr>
        <w:rFonts w:hint="default"/>
        <w:lang w:val="id" w:eastAsia="en-US" w:bidi="ar-SA"/>
      </w:rPr>
    </w:lvl>
    <w:lvl w:ilvl="6" w:tplc="DADEF080">
      <w:numFmt w:val="bullet"/>
      <w:lvlText w:val="•"/>
      <w:lvlJc w:val="left"/>
      <w:pPr>
        <w:ind w:left="1380" w:hanging="454"/>
      </w:pPr>
      <w:rPr>
        <w:rFonts w:hint="default"/>
        <w:lang w:val="id" w:eastAsia="en-US" w:bidi="ar-SA"/>
      </w:rPr>
    </w:lvl>
    <w:lvl w:ilvl="7" w:tplc="1AACBC82">
      <w:numFmt w:val="bullet"/>
      <w:lvlText w:val="•"/>
      <w:lvlJc w:val="left"/>
      <w:pPr>
        <w:ind w:left="1400" w:hanging="454"/>
      </w:pPr>
      <w:rPr>
        <w:rFonts w:hint="default"/>
        <w:lang w:val="id" w:eastAsia="en-US" w:bidi="ar-SA"/>
      </w:rPr>
    </w:lvl>
    <w:lvl w:ilvl="8" w:tplc="3B0EDCA2">
      <w:numFmt w:val="bullet"/>
      <w:lvlText w:val="•"/>
      <w:lvlJc w:val="left"/>
      <w:pPr>
        <w:ind w:left="1460" w:hanging="454"/>
      </w:pPr>
      <w:rPr>
        <w:rFonts w:hint="default"/>
        <w:lang w:val="id" w:eastAsia="en-US" w:bidi="ar-SA"/>
      </w:rPr>
    </w:lvl>
  </w:abstractNum>
  <w:abstractNum w:abstractNumId="1" w15:restartNumberingAfterBreak="0">
    <w:nsid w:val="5F5164A2"/>
    <w:multiLevelType w:val="hybridMultilevel"/>
    <w:tmpl w:val="7E060A8E"/>
    <w:lvl w:ilvl="0" w:tplc="9208AC5A">
      <w:numFmt w:val="bullet"/>
      <w:lvlText w:val="-"/>
      <w:lvlJc w:val="left"/>
      <w:pPr>
        <w:ind w:left="465" w:hanging="360"/>
      </w:pPr>
      <w:rPr>
        <w:rFonts w:ascii="Times New Roman" w:eastAsia="Cambria"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59"/>
    <w:rsid w:val="0001506D"/>
    <w:rsid w:val="00114DA3"/>
    <w:rsid w:val="001F28E2"/>
    <w:rsid w:val="001F4694"/>
    <w:rsid w:val="0029415B"/>
    <w:rsid w:val="002E6A59"/>
    <w:rsid w:val="003253A8"/>
    <w:rsid w:val="003D7165"/>
    <w:rsid w:val="003E45C0"/>
    <w:rsid w:val="00425D56"/>
    <w:rsid w:val="004A13BC"/>
    <w:rsid w:val="004B0536"/>
    <w:rsid w:val="005A5032"/>
    <w:rsid w:val="005D550F"/>
    <w:rsid w:val="006662DE"/>
    <w:rsid w:val="006B3BD0"/>
    <w:rsid w:val="006F585F"/>
    <w:rsid w:val="00742915"/>
    <w:rsid w:val="007F5F83"/>
    <w:rsid w:val="00855F11"/>
    <w:rsid w:val="00895A6B"/>
    <w:rsid w:val="008F04B0"/>
    <w:rsid w:val="008F1D84"/>
    <w:rsid w:val="009345EA"/>
    <w:rsid w:val="009E3CE1"/>
    <w:rsid w:val="00A20966"/>
    <w:rsid w:val="00A501C5"/>
    <w:rsid w:val="00A64CA4"/>
    <w:rsid w:val="00A73E1D"/>
    <w:rsid w:val="00B20FF5"/>
    <w:rsid w:val="00BD08C3"/>
    <w:rsid w:val="00C403D5"/>
    <w:rsid w:val="00C47DE2"/>
    <w:rsid w:val="00CB7DC4"/>
    <w:rsid w:val="00D259E2"/>
    <w:rsid w:val="00E63EA0"/>
    <w:rsid w:val="00ED43B4"/>
    <w:rsid w:val="00EE2064"/>
    <w:rsid w:val="00EE7F56"/>
    <w:rsid w:val="00F34151"/>
    <w:rsid w:val="00F601BC"/>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CCC5"/>
  <w15:chartTrackingRefBased/>
  <w15:docId w15:val="{16979A2C-1D01-4560-81BD-138A3E79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6A59"/>
    <w:pPr>
      <w:widowControl w:val="0"/>
      <w:autoSpaceDE w:val="0"/>
      <w:autoSpaceDN w:val="0"/>
      <w:spacing w:after="0" w:line="240" w:lineRule="auto"/>
    </w:pPr>
    <w:rPr>
      <w:rFonts w:ascii="Cambria" w:eastAsia="Cambria" w:hAnsi="Cambria" w:cs="Cambr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6A59"/>
    <w:pPr>
      <w:jc w:val="both"/>
    </w:pPr>
    <w:rPr>
      <w:sz w:val="24"/>
      <w:szCs w:val="24"/>
    </w:rPr>
  </w:style>
  <w:style w:type="character" w:customStyle="1" w:styleId="BodyTextChar">
    <w:name w:val="Body Text Char"/>
    <w:basedOn w:val="DefaultParagraphFont"/>
    <w:link w:val="BodyText"/>
    <w:uiPriority w:val="1"/>
    <w:rsid w:val="002E6A59"/>
    <w:rPr>
      <w:rFonts w:ascii="Cambria" w:eastAsia="Cambria" w:hAnsi="Cambria" w:cs="Cambria"/>
      <w:sz w:val="24"/>
      <w:szCs w:val="24"/>
      <w:lang w:val="id"/>
    </w:rPr>
  </w:style>
  <w:style w:type="paragraph" w:styleId="ListParagraph">
    <w:name w:val="List Paragraph"/>
    <w:basedOn w:val="Normal"/>
    <w:uiPriority w:val="1"/>
    <w:qFormat/>
    <w:rsid w:val="002E6A59"/>
    <w:pPr>
      <w:ind w:left="1379" w:hanging="425"/>
      <w:jc w:val="both"/>
    </w:pPr>
  </w:style>
  <w:style w:type="paragraph" w:customStyle="1" w:styleId="TableParagraph">
    <w:name w:val="Table Paragraph"/>
    <w:basedOn w:val="Normal"/>
    <w:uiPriority w:val="1"/>
    <w:qFormat/>
    <w:rsid w:val="002E6A59"/>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2022-08-13T11:01:00Z</dcterms:created>
  <dcterms:modified xsi:type="dcterms:W3CDTF">2022-08-14T17:01:00Z</dcterms:modified>
</cp:coreProperties>
</file>